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УДК </w:t>
      </w:r>
      <w:r w:rsidR="00A520D8" w:rsidRPr="00A520D8">
        <w:rPr>
          <w:rFonts w:ascii="Times New Roman" w:hAnsi="Times New Roman" w:cs="Times New Roman"/>
          <w:sz w:val="24"/>
        </w:rPr>
        <w:t>005; 303.732</w:t>
      </w:r>
    </w:p>
    <w:p w:rsidR="00D868DD" w:rsidRDefault="00D868DD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61FF7" w:rsidRDefault="0013248A" w:rsidP="00061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С.В. ГУЛЬ</w:t>
      </w:r>
      <w:r w:rsidR="00061FF7">
        <w:rPr>
          <w:rFonts w:ascii="Times New Roman" w:hAnsi="Times New Roman" w:cs="Times New Roman"/>
          <w:sz w:val="24"/>
        </w:rPr>
        <w:t>, С.И. МАТОРИН</w:t>
      </w:r>
    </w:p>
    <w:p w:rsidR="00061FF7" w:rsidRPr="0013248A" w:rsidRDefault="0013248A" w:rsidP="00061F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3248A">
        <w:rPr>
          <w:rFonts w:ascii="Times New Roman" w:hAnsi="Times New Roman" w:cs="Times New Roman"/>
          <w:sz w:val="24"/>
          <w:lang w:val="en-US"/>
        </w:rPr>
        <w:t>S.V. GUL,</w:t>
      </w:r>
      <w:r w:rsidR="00061FF7" w:rsidRPr="0013248A">
        <w:rPr>
          <w:rFonts w:ascii="Times New Roman" w:hAnsi="Times New Roman" w:cs="Times New Roman"/>
          <w:sz w:val="24"/>
          <w:lang w:val="en-US"/>
        </w:rPr>
        <w:t xml:space="preserve"> </w:t>
      </w:r>
      <w:r w:rsidR="00061FF7" w:rsidRPr="00061FF7">
        <w:rPr>
          <w:rFonts w:ascii="Times New Roman" w:hAnsi="Times New Roman" w:cs="Times New Roman"/>
          <w:sz w:val="24"/>
          <w:lang w:val="en-US"/>
        </w:rPr>
        <w:t>S</w:t>
      </w:r>
      <w:r w:rsidR="00061FF7" w:rsidRPr="0013248A">
        <w:rPr>
          <w:rFonts w:ascii="Times New Roman" w:hAnsi="Times New Roman" w:cs="Times New Roman"/>
          <w:sz w:val="24"/>
          <w:lang w:val="en-US"/>
        </w:rPr>
        <w:t>.</w:t>
      </w:r>
      <w:r w:rsidR="00061FF7" w:rsidRPr="00061FF7">
        <w:rPr>
          <w:rFonts w:ascii="Times New Roman" w:hAnsi="Times New Roman" w:cs="Times New Roman"/>
          <w:sz w:val="24"/>
          <w:lang w:val="en-US"/>
        </w:rPr>
        <w:t>I</w:t>
      </w:r>
      <w:r w:rsidR="00061FF7" w:rsidRPr="0013248A">
        <w:rPr>
          <w:rFonts w:ascii="Times New Roman" w:hAnsi="Times New Roman" w:cs="Times New Roman"/>
          <w:sz w:val="24"/>
          <w:lang w:val="en-US"/>
        </w:rPr>
        <w:t xml:space="preserve">. </w:t>
      </w:r>
      <w:r w:rsidR="00061FF7" w:rsidRPr="00061FF7">
        <w:rPr>
          <w:rFonts w:ascii="Times New Roman" w:hAnsi="Times New Roman" w:cs="Times New Roman"/>
          <w:sz w:val="24"/>
          <w:lang w:val="en-US"/>
        </w:rPr>
        <w:t>MATORIN</w:t>
      </w:r>
    </w:p>
    <w:p w:rsidR="00061FF7" w:rsidRPr="0013248A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061FF7" w:rsidRPr="00117AA5" w:rsidRDefault="0013248A" w:rsidP="0006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ФОРМАЛИЗАЦИЯ</w:t>
      </w:r>
      <w:r w:rsidRPr="00117AA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061FF7" w:rsidRPr="00061FF7">
        <w:rPr>
          <w:rFonts w:ascii="Times New Roman" w:hAnsi="Times New Roman" w:cs="Times New Roman"/>
          <w:b/>
          <w:sz w:val="28"/>
        </w:rPr>
        <w:t>МОДЕЛ</w:t>
      </w:r>
      <w:r>
        <w:rPr>
          <w:rFonts w:ascii="Times New Roman" w:hAnsi="Times New Roman" w:cs="Times New Roman"/>
          <w:b/>
          <w:sz w:val="28"/>
        </w:rPr>
        <w:t>И</w:t>
      </w:r>
      <w:r w:rsidRPr="00117AA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ТРЕХМЕРНОЙ</w:t>
      </w:r>
      <w:r w:rsidRPr="00117AA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БАЗЫ</w:t>
      </w:r>
      <w:r w:rsidRPr="00117AA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ЗНАНИЙ</w:t>
      </w:r>
      <w:r w:rsidR="00061FF7" w:rsidRPr="00117AA5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061FF7" w:rsidRPr="00BE2C12" w:rsidRDefault="00BE2C12" w:rsidP="00BE2C1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BE2C12">
        <w:rPr>
          <w:rFonts w:ascii="Times New Roman" w:hAnsi="Times New Roman" w:cs="Times New Roman"/>
          <w:b/>
          <w:sz w:val="28"/>
          <w:lang w:val="en-US"/>
        </w:rPr>
        <w:t xml:space="preserve">FORMALIZING A THREE-DIMENSIONAL KNOWLEDGE BASE </w:t>
      </w:r>
    </w:p>
    <w:p w:rsid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E16180" w:rsidRPr="00D868DD" w:rsidRDefault="00E16180" w:rsidP="00E161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868DD">
        <w:rPr>
          <w:rFonts w:ascii="Times New Roman" w:hAnsi="Times New Roman" w:cs="Times New Roman"/>
          <w:i/>
          <w:sz w:val="20"/>
        </w:rPr>
        <w:t xml:space="preserve">В статье рассматривается модель базы знаний, основанная на трехмерной классификации и системно-объектном подходе «Узел-Функция-Объект». Представлено ее формальное описание средствами </w:t>
      </w:r>
      <w:proofErr w:type="spellStart"/>
      <w:r w:rsidRPr="00D868DD">
        <w:rPr>
          <w:rFonts w:ascii="Times New Roman" w:hAnsi="Times New Roman" w:cs="Times New Roman"/>
          <w:i/>
          <w:sz w:val="20"/>
        </w:rPr>
        <w:t>дескрипционной</w:t>
      </w:r>
      <w:proofErr w:type="spellEnd"/>
      <w:r w:rsidRPr="00D868DD">
        <w:rPr>
          <w:rFonts w:ascii="Times New Roman" w:hAnsi="Times New Roman" w:cs="Times New Roman"/>
          <w:i/>
          <w:sz w:val="20"/>
        </w:rPr>
        <w:t xml:space="preserve"> логики. Описаны процедуры использования базы знаний для прогнози</w:t>
      </w:r>
      <w:r w:rsidR="00D868DD">
        <w:rPr>
          <w:rFonts w:ascii="Times New Roman" w:hAnsi="Times New Roman" w:cs="Times New Roman"/>
          <w:i/>
          <w:sz w:val="20"/>
        </w:rPr>
        <w:t>рования и поддержки управления.</w:t>
      </w:r>
    </w:p>
    <w:p w:rsidR="00E16180" w:rsidRPr="00D868DD" w:rsidRDefault="00E16180" w:rsidP="00E1618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</w:rPr>
      </w:pPr>
      <w:r w:rsidRPr="00D868DD">
        <w:rPr>
          <w:rFonts w:ascii="Times New Roman" w:hAnsi="Times New Roman" w:cs="Times New Roman"/>
          <w:i/>
          <w:sz w:val="20"/>
        </w:rPr>
        <w:t>Ключевые слова: трехмерная база знаний, системно-объектный подход «Узел-Функция-Объект», си</w:t>
      </w:r>
      <w:r w:rsidR="00D868DD">
        <w:rPr>
          <w:rFonts w:ascii="Times New Roman" w:hAnsi="Times New Roman" w:cs="Times New Roman"/>
          <w:i/>
          <w:sz w:val="20"/>
        </w:rPr>
        <w:t>стемы-классы, системы явления.</w:t>
      </w:r>
    </w:p>
    <w:p w:rsidR="00E16180" w:rsidRDefault="00E16180" w:rsidP="00061FF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E16180" w:rsidRPr="00D868DD" w:rsidRDefault="00E16180" w:rsidP="00E1618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en-US"/>
        </w:rPr>
      </w:pPr>
      <w:r w:rsidRPr="00D868DD">
        <w:rPr>
          <w:rFonts w:ascii="Times New Roman" w:hAnsi="Times New Roman" w:cs="Times New Roman"/>
          <w:i/>
          <w:sz w:val="20"/>
          <w:lang w:val="en-US"/>
        </w:rPr>
        <w:t>The article considers a knowledge base model based on a three-dimensional classification and the system-object approach "Unit-Function-Object". Its formal description by means of descriptive logic is presented. The procedures for using the knowledge base for forecasting and management support are described.</w:t>
      </w:r>
    </w:p>
    <w:p w:rsidR="00E16180" w:rsidRPr="00D868DD" w:rsidRDefault="00E16180" w:rsidP="00E1618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en-US"/>
        </w:rPr>
      </w:pPr>
      <w:r w:rsidRPr="00D868DD">
        <w:rPr>
          <w:rFonts w:ascii="Times New Roman" w:hAnsi="Times New Roman" w:cs="Times New Roman"/>
          <w:i/>
          <w:sz w:val="20"/>
          <w:lang w:val="en-US"/>
        </w:rPr>
        <w:t>Keywords: three-dimensional knowledge base, system-object approach "Unit-Function-Object", systems-classes, systems of phenomena.</w:t>
      </w:r>
    </w:p>
    <w:p w:rsidR="00E16180" w:rsidRPr="00E16180" w:rsidRDefault="00E16180" w:rsidP="00061FF7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</w:p>
    <w:p w:rsidR="00AB21B9" w:rsidRDefault="00AB21B9" w:rsidP="00AB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B9">
        <w:rPr>
          <w:rFonts w:ascii="Times New Roman" w:hAnsi="Times New Roman" w:cs="Times New Roman"/>
          <w:sz w:val="24"/>
          <w:szCs w:val="24"/>
        </w:rPr>
        <w:t>В настоящее время разработаны десятки способов представления знаний, однако, до конца решить задачу обеспечения осмысленной обработки представляемых знаний и их однозначной интерпретации программными системами, пока, не удалось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1-3</w:t>
      </w:r>
      <w:r w:rsidRPr="00AB21B9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Таким образом, задача создания новых методов представления и моделирования знаний</w:t>
      </w:r>
      <w:r w:rsidR="00181634" w:rsidRPr="00181634">
        <w:rPr>
          <w:rFonts w:ascii="Times New Roman" w:hAnsi="Times New Roman" w:cs="Times New Roman"/>
          <w:sz w:val="24"/>
          <w:szCs w:val="24"/>
        </w:rPr>
        <w:t xml:space="preserve"> </w:t>
      </w:r>
      <w:r w:rsidR="00181634">
        <w:rPr>
          <w:rFonts w:ascii="Times New Roman" w:hAnsi="Times New Roman" w:cs="Times New Roman"/>
          <w:sz w:val="24"/>
          <w:szCs w:val="24"/>
        </w:rPr>
        <w:t>является актуальной</w:t>
      </w:r>
      <w:r w:rsidR="002D6CF0">
        <w:rPr>
          <w:rFonts w:ascii="Times New Roman" w:hAnsi="Times New Roman" w:cs="Times New Roman"/>
          <w:sz w:val="24"/>
          <w:szCs w:val="24"/>
        </w:rPr>
        <w:t>.</w:t>
      </w:r>
    </w:p>
    <w:p w:rsidR="00E83869" w:rsidRDefault="002D6CF0" w:rsidP="00AB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FC55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55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авторами предложен сп</w:t>
      </w:r>
      <w:r w:rsidR="00FC55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</w:t>
      </w:r>
      <w:r w:rsidR="00FC551D">
        <w:rPr>
          <w:rFonts w:ascii="Times New Roman" w:hAnsi="Times New Roman" w:cs="Times New Roman"/>
          <w:sz w:val="24"/>
          <w:szCs w:val="24"/>
        </w:rPr>
        <w:t xml:space="preserve"> построения трехмерной концептуальной классификационной модели, позволяющий создать</w:t>
      </w:r>
      <w:r w:rsidR="008002AB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FC551D">
        <w:rPr>
          <w:rFonts w:ascii="Times New Roman" w:hAnsi="Times New Roman" w:cs="Times New Roman"/>
          <w:sz w:val="24"/>
          <w:szCs w:val="24"/>
        </w:rPr>
        <w:t xml:space="preserve"> трехмерн</w:t>
      </w:r>
      <w:r w:rsidR="008002AB">
        <w:rPr>
          <w:rFonts w:ascii="Times New Roman" w:hAnsi="Times New Roman" w:cs="Times New Roman"/>
          <w:sz w:val="24"/>
          <w:szCs w:val="24"/>
        </w:rPr>
        <w:t>ой</w:t>
      </w:r>
      <w:r w:rsidR="00FC551D">
        <w:rPr>
          <w:rFonts w:ascii="Times New Roman" w:hAnsi="Times New Roman" w:cs="Times New Roman"/>
          <w:sz w:val="24"/>
          <w:szCs w:val="24"/>
        </w:rPr>
        <w:t xml:space="preserve"> баз</w:t>
      </w:r>
      <w:r w:rsidR="008002AB">
        <w:rPr>
          <w:rFonts w:ascii="Times New Roman" w:hAnsi="Times New Roman" w:cs="Times New Roman"/>
          <w:sz w:val="24"/>
          <w:szCs w:val="24"/>
        </w:rPr>
        <w:t>ы</w:t>
      </w:r>
      <w:r w:rsidR="00FC551D">
        <w:rPr>
          <w:rFonts w:ascii="Times New Roman" w:hAnsi="Times New Roman" w:cs="Times New Roman"/>
          <w:sz w:val="24"/>
          <w:szCs w:val="24"/>
        </w:rPr>
        <w:t xml:space="preserve"> знаний, не имеющую некоторых недостатков, свойственных традиционным способам представления знаний. </w:t>
      </w:r>
      <w:r w:rsidR="00E83869">
        <w:rPr>
          <w:rFonts w:ascii="Times New Roman" w:hAnsi="Times New Roman" w:cs="Times New Roman"/>
          <w:sz w:val="24"/>
          <w:szCs w:val="24"/>
        </w:rPr>
        <w:t>Данный способ основан на системно-объектном подходе «Узел-Функция-Объект» к построению классификаций.</w:t>
      </w:r>
    </w:p>
    <w:p w:rsidR="00AB21B9" w:rsidRDefault="008002AB" w:rsidP="00AB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вариант формализации такой модели.</w:t>
      </w:r>
      <w:r w:rsidR="00AE1155">
        <w:rPr>
          <w:rFonts w:ascii="Times New Roman" w:hAnsi="Times New Roman" w:cs="Times New Roman"/>
          <w:sz w:val="24"/>
          <w:szCs w:val="24"/>
        </w:rPr>
        <w:t xml:space="preserve"> Структура модели трехмерной базы знаний на основе трехмерной классификации представлена на рисунке 1.</w:t>
      </w:r>
    </w:p>
    <w:p w:rsidR="00357E7D" w:rsidRDefault="00357E7D" w:rsidP="00AB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E7D" w:rsidRDefault="00357E7D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57E7D" w:rsidSect="00061F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301E8" w:rsidRDefault="00AE1155" w:rsidP="0035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A20B58" wp14:editId="3399F806">
            <wp:extent cx="5353050" cy="3353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5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E7D" w:rsidRPr="00AB21B9" w:rsidRDefault="00357E7D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E7D" w:rsidRDefault="00357E7D" w:rsidP="00AE11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357E7D" w:rsidSect="00357E7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E1155" w:rsidRPr="000908B4" w:rsidRDefault="00D868DD" w:rsidP="00AE11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Рисунок</w:t>
      </w:r>
      <w:r w:rsidR="00AE1155" w:rsidRPr="000908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Модель трехмерной бызы знаний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рисунке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 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 – плоскости классифицирования, в каждой из которых размещена одна иерархическая классификация с одной вершиной: (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>) по видам структурных характеристик (внешней детерминанты или функционального запроса, причин); (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>) по видам функциональных характеристик (осуществляемых процессов, становления, адаптации) и (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>) по видам субстанциальных/объектных характеристик (получаемых результатов, следствий).</w:t>
      </w:r>
      <w:r w:rsidR="00E83869">
        <w:rPr>
          <w:rFonts w:ascii="Times New Roman" w:hAnsi="Times New Roman" w:cs="Times New Roman"/>
          <w:sz w:val="24"/>
          <w:szCs w:val="24"/>
        </w:rPr>
        <w:t xml:space="preserve"> Таким образом, каждая классификация описывает один из аспектов системы: узловой или структурный, функциональный, субстанциальный или объектный, в соответствии с системно-объектным подходом.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Они, естественно, могут отличаться по своей структуре. Закрашенный треугольник в центре пересечения осей – общий для трех классификаций самый абстрактный класс в моделируемой предметной области, не имеющий родового понятия (надкласса). Закрашенные кружки – классы объектов предметной области (системы-классы), представляющие собой подклассы разного уровня иерархии самого абстрактного класса. Не закрашенные кружки – классы свойств этих объектов (свойства-классы), представляющие собой подклассы свойств самого абстрактного класса. Как видно из рисунка, граф классификации свойств объектов изоморфен графу классификации объектов</w:t>
      </w:r>
      <w:r w:rsidR="00E83869">
        <w:rPr>
          <w:rFonts w:ascii="Times New Roman" w:hAnsi="Times New Roman" w:cs="Times New Roman"/>
          <w:sz w:val="24"/>
          <w:szCs w:val="24"/>
        </w:rPr>
        <w:t>, что также соответствует системно-объектному подходу</w:t>
      </w:r>
      <w:r w:rsidRPr="000908B4">
        <w:rPr>
          <w:rFonts w:ascii="Times New Roman" w:hAnsi="Times New Roman" w:cs="Times New Roman"/>
          <w:sz w:val="24"/>
          <w:szCs w:val="24"/>
        </w:rPr>
        <w:t>.</w:t>
      </w:r>
      <w:r w:rsidR="005B3633">
        <w:rPr>
          <w:rFonts w:ascii="Times New Roman" w:hAnsi="Times New Roman" w:cs="Times New Roman"/>
          <w:sz w:val="24"/>
          <w:szCs w:val="24"/>
        </w:rPr>
        <w:t xml:space="preserve"> В связи с этим базу знаний, основанную на </w:t>
      </w:r>
      <w:r w:rsidR="00D45E1A">
        <w:rPr>
          <w:rFonts w:ascii="Times New Roman" w:hAnsi="Times New Roman" w:cs="Times New Roman"/>
          <w:sz w:val="24"/>
          <w:szCs w:val="24"/>
        </w:rPr>
        <w:t>такой модели,</w:t>
      </w:r>
      <w:r w:rsidR="005B3633">
        <w:rPr>
          <w:rFonts w:ascii="Times New Roman" w:hAnsi="Times New Roman" w:cs="Times New Roman"/>
          <w:sz w:val="24"/>
          <w:szCs w:val="24"/>
        </w:rPr>
        <w:t xml:space="preserve"> будем называть системно-объектной трехмерной базой знаний (СОТБЗ).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Введем обозначения для описания трехмерной классификации в терминах </w:t>
      </w:r>
      <w:proofErr w:type="spellStart"/>
      <w:r w:rsidRPr="000908B4">
        <w:rPr>
          <w:rFonts w:ascii="Times New Roman" w:hAnsi="Times New Roman" w:cs="Times New Roman"/>
          <w:sz w:val="24"/>
          <w:szCs w:val="24"/>
        </w:rPr>
        <w:t>дескрипционной</w:t>
      </w:r>
      <w:proofErr w:type="spellEnd"/>
      <w:r w:rsidRPr="000908B4">
        <w:rPr>
          <w:rFonts w:ascii="Times New Roman" w:hAnsi="Times New Roman" w:cs="Times New Roman"/>
          <w:sz w:val="24"/>
          <w:szCs w:val="24"/>
        </w:rPr>
        <w:t xml:space="preserve"> логики (ДЛ) </w:t>
      </w:r>
      <w:r w:rsidRPr="000908B4">
        <w:rPr>
          <w:rFonts w:ascii="Times New Roman" w:hAnsi="Times New Roman" w:cs="Times New Roman"/>
          <w:i/>
          <w:sz w:val="24"/>
          <w:szCs w:val="24"/>
        </w:rPr>
        <w:t>SHO</w:t>
      </w:r>
      <w:r w:rsidRPr="000908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i/>
          <w:sz w:val="24"/>
          <w:szCs w:val="24"/>
        </w:rPr>
        <w:t>Q</w:t>
      </w:r>
      <w:r w:rsidRPr="000908B4">
        <w:rPr>
          <w:rFonts w:ascii="Times New Roman" w:hAnsi="Times New Roman" w:cs="Times New Roman"/>
          <w:sz w:val="24"/>
          <w:szCs w:val="24"/>
        </w:rPr>
        <w:fldChar w:fldCharType="begin"/>
      </w:r>
      <w:r w:rsidRPr="000908B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∘</m:t>
        </m:r>
      </m:oMath>
      <w:r w:rsidRPr="000908B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908B4">
        <w:rPr>
          <w:rFonts w:ascii="Times New Roman" w:hAnsi="Times New Roman" w:cs="Times New Roman"/>
          <w:sz w:val="24"/>
          <w:szCs w:val="24"/>
        </w:rPr>
        <w:fldChar w:fldCharType="end"/>
      </w:r>
      <w:r w:rsidRPr="000908B4">
        <w:rPr>
          <w:rFonts w:ascii="Times New Roman" w:hAnsi="Times New Roman" w:cs="Times New Roman"/>
          <w:sz w:val="24"/>
          <w:szCs w:val="24"/>
        </w:rPr>
        <w:t xml:space="preserve"> [</w:t>
      </w:r>
      <w:r w:rsidR="00C30C69">
        <w:rPr>
          <w:rFonts w:ascii="Times New Roman" w:hAnsi="Times New Roman" w:cs="Times New Roman"/>
          <w:sz w:val="24"/>
          <w:szCs w:val="24"/>
        </w:rPr>
        <w:t>5</w:t>
      </w:r>
      <w:r w:rsidRPr="000908B4">
        <w:rPr>
          <w:rFonts w:ascii="Times New Roman" w:hAnsi="Times New Roman" w:cs="Times New Roman"/>
          <w:sz w:val="24"/>
          <w:szCs w:val="24"/>
        </w:rPr>
        <w:t>].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Классы (концептуальные системы) объектов/характеристик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обозначим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 (это значит, что система-класс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, находящаяся на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</w:rPr>
        <w:t>+1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-ом уровне иерархии и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-я по номеру, является видом/подсистемой системы-класса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sz w:val="24"/>
          <w:szCs w:val="24"/>
        </w:rPr>
        <w:t xml:space="preserve">, находящейся на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-ом уровне иерархии и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-ой по номеру); классы свойств этих объектов/характеристик –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Классы объектов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обозначим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; классы их свойств –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Классы объектов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обозначим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; классы их свойств –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+1,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Здесь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 и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908B4">
        <w:rPr>
          <w:rFonts w:ascii="Times New Roman" w:hAnsi="Times New Roman" w:cs="Times New Roman"/>
          <w:sz w:val="24"/>
          <w:szCs w:val="24"/>
        </w:rPr>
        <w:t xml:space="preserve"> – порядковые номера классов на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-ом,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</w:rPr>
        <w:t>+1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-ом и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b/>
          <w:sz w:val="24"/>
          <w:szCs w:val="24"/>
        </w:rPr>
        <w:t>-1</w:t>
      </w:r>
      <w:r w:rsidRPr="000908B4">
        <w:rPr>
          <w:rFonts w:ascii="Times New Roman" w:hAnsi="Times New Roman" w:cs="Times New Roman"/>
          <w:sz w:val="24"/>
          <w:szCs w:val="24"/>
        </w:rPr>
        <w:t xml:space="preserve">-ом уровнях иерархии соответственно. Общий для трех классификаций самый абстрактный класс объектов обозначим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УФО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0908B4">
        <w:rPr>
          <w:rFonts w:ascii="Times New Roman" w:hAnsi="Times New Roman" w:cs="Times New Roman"/>
          <w:sz w:val="24"/>
          <w:szCs w:val="24"/>
        </w:rPr>
        <w:t xml:space="preserve">, а его свойства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0908B4">
        <w:rPr>
          <w:rFonts w:ascii="Times New Roman" w:hAnsi="Times New Roman" w:cs="Times New Roman"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0908B4">
        <w:rPr>
          <w:rFonts w:ascii="Times New Roman" w:hAnsi="Times New Roman" w:cs="Times New Roman"/>
          <w:sz w:val="24"/>
          <w:szCs w:val="24"/>
        </w:rPr>
        <w:t xml:space="preserve"> 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0908B4">
        <w:rPr>
          <w:rFonts w:ascii="Times New Roman" w:hAnsi="Times New Roman" w:cs="Times New Roman"/>
          <w:sz w:val="24"/>
          <w:szCs w:val="24"/>
        </w:rPr>
        <w:t xml:space="preserve"> как самые абстрактные классы свойств.</w:t>
      </w:r>
    </w:p>
    <w:p w:rsid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Тогда классификации на плоскостях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 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 могут быть описаны в терминах ДЛ </w:t>
      </w:r>
      <w:r w:rsidRPr="000908B4">
        <w:rPr>
          <w:rFonts w:ascii="Times New Roman" w:hAnsi="Times New Roman" w:cs="Times New Roman"/>
          <w:i/>
          <w:sz w:val="24"/>
          <w:szCs w:val="24"/>
        </w:rPr>
        <w:t>SHO</w:t>
      </w:r>
      <w:r w:rsidRPr="000908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i/>
          <w:sz w:val="24"/>
          <w:szCs w:val="24"/>
        </w:rPr>
        <w:t>Q</w:t>
      </w:r>
      <w:r w:rsidRPr="000908B4">
        <w:rPr>
          <w:rFonts w:ascii="Times New Roman" w:hAnsi="Times New Roman" w:cs="Times New Roman"/>
          <w:sz w:val="24"/>
          <w:szCs w:val="24"/>
        </w:rPr>
        <w:t xml:space="preserve"> как наборы терминологических аксиом (</w:t>
      </w:r>
      <w:r w:rsidRPr="000908B4">
        <w:rPr>
          <w:rFonts w:ascii="Times New Roman" w:hAnsi="Times New Roman" w:cs="Times New Roman"/>
          <w:sz w:val="24"/>
          <w:szCs w:val="24"/>
          <w:lang w:val="en-US"/>
        </w:rPr>
        <w:t>TBox</w:t>
      </w:r>
      <w:r w:rsidRPr="000908B4">
        <w:rPr>
          <w:rFonts w:ascii="Times New Roman" w:hAnsi="Times New Roman" w:cs="Times New Roman"/>
          <w:sz w:val="24"/>
          <w:szCs w:val="24"/>
        </w:rPr>
        <w:t>) и наборы аксиом для ролей (</w:t>
      </w:r>
      <w:r w:rsidRPr="000908B4">
        <w:rPr>
          <w:rFonts w:ascii="Times New Roman" w:hAnsi="Times New Roman" w:cs="Times New Roman"/>
          <w:sz w:val="24"/>
          <w:szCs w:val="24"/>
          <w:lang w:val="en-US"/>
        </w:rPr>
        <w:t>RBox</w:t>
      </w:r>
      <w:r w:rsidRPr="000908B4">
        <w:rPr>
          <w:rFonts w:ascii="Times New Roman" w:hAnsi="Times New Roman" w:cs="Times New Roman"/>
          <w:sz w:val="24"/>
          <w:szCs w:val="24"/>
        </w:rPr>
        <w:t>) следующим образом:</w:t>
      </w:r>
    </w:p>
    <w:p w:rsidR="002C3E1C" w:rsidRPr="000908B4" w:rsidRDefault="002C3E1C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505"/>
        <w:gridCol w:w="1134"/>
      </w:tblGrid>
      <w:tr w:rsidR="000908B4" w:rsidRPr="000908B4" w:rsidTr="00E83869">
        <w:trPr>
          <w:trHeight w:val="543"/>
          <w:jc w:val="center"/>
        </w:trPr>
        <w:tc>
          <w:tcPr>
            <w:tcW w:w="8505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TBox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8B4" w:rsidRPr="000908B4" w:rsidTr="00E83869">
        <w:trPr>
          <w:trHeight w:val="543"/>
          <w:jc w:val="center"/>
        </w:trPr>
        <w:tc>
          <w:tcPr>
            <w:tcW w:w="8505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TBox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8B4" w:rsidRPr="000908B4" w:rsidTr="00E83869">
        <w:trPr>
          <w:trHeight w:val="543"/>
          <w:jc w:val="center"/>
        </w:trPr>
        <w:tc>
          <w:tcPr>
            <w:tcW w:w="8505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TBox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i,k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908B4" w:rsidRPr="000908B4" w:rsidRDefault="000908B4" w:rsidP="00E8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Закрашенный на рисунке кубик, соответствует системе-явлению, которое соотносится с определенным классом структурных характеристик (функционального запроса или внешней детерминанты)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; с определенным классом функциональных характеристик (процессов, внутренней детерминанты)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 и с определенным классом субстанциальных/объектных характеристик (результатов, следствий) на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Обозначим эту систему-явление (материальную систему)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</w:rPr>
        <w:t>; 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>; 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], где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sz w:val="24"/>
          <w:szCs w:val="24"/>
        </w:rPr>
        <w:t xml:space="preserve"> – система-явление с номером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908B4">
        <w:rPr>
          <w:rFonts w:ascii="Times New Roman" w:hAnsi="Times New Roman" w:cs="Times New Roman"/>
          <w:sz w:val="24"/>
          <w:szCs w:val="24"/>
        </w:rPr>
        <w:t xml:space="preserve">;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908B4">
        <w:rPr>
          <w:rFonts w:ascii="Times New Roman" w:hAnsi="Times New Roman" w:cs="Times New Roman"/>
          <w:sz w:val="24"/>
          <w:szCs w:val="24"/>
        </w:rPr>
        <w:t xml:space="preserve"> – рассматриваем как номер последнего уровня/яруса иерархии в каждой классификации, на котором располагаются «</w:t>
      </w:r>
      <w:proofErr w:type="spellStart"/>
      <w:r w:rsidRPr="000908B4">
        <w:rPr>
          <w:rFonts w:ascii="Times New Roman" w:hAnsi="Times New Roman" w:cs="Times New Roman"/>
          <w:sz w:val="24"/>
          <w:szCs w:val="24"/>
        </w:rPr>
        <w:t>листьевые</w:t>
      </w:r>
      <w:proofErr w:type="spellEnd"/>
      <w:r w:rsidRPr="000908B4">
        <w:rPr>
          <w:rFonts w:ascii="Times New Roman" w:hAnsi="Times New Roman" w:cs="Times New Roman"/>
          <w:sz w:val="24"/>
          <w:szCs w:val="24"/>
        </w:rPr>
        <w:t xml:space="preserve">» конкретные классы, не имеющие подклассов;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 – порядковые номера классов на </w:t>
      </w:r>
      <w:r w:rsidRPr="000908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08B4">
        <w:rPr>
          <w:rFonts w:ascii="Times New Roman" w:hAnsi="Times New Roman" w:cs="Times New Roman"/>
          <w:sz w:val="24"/>
          <w:szCs w:val="24"/>
        </w:rPr>
        <w:t xml:space="preserve">-ном уровне/ярусе иерархии. Данное соотнесение (классифицирование) конкретного явления (системы-явления) обусловлено </w:t>
      </w:r>
      <w:r w:rsidRPr="000908B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соотнесением свойств этой системы (не закрашенный кубик) с классами свойств в трех плоскостях. Обозначим этот набор системных свойств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{у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]. Используя предложенные обозначения можно сформулировать в терминах ДЛ </w:t>
      </w:r>
      <w:r w:rsidRPr="000908B4">
        <w:rPr>
          <w:rFonts w:ascii="Times New Roman" w:hAnsi="Times New Roman" w:cs="Times New Roman"/>
          <w:i/>
          <w:sz w:val="24"/>
          <w:szCs w:val="24"/>
        </w:rPr>
        <w:t>SHO</w:t>
      </w:r>
      <w:r w:rsidRPr="000908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908B4">
        <w:rPr>
          <w:rFonts w:ascii="Times New Roman" w:hAnsi="Times New Roman" w:cs="Times New Roman"/>
          <w:i/>
          <w:sz w:val="24"/>
          <w:szCs w:val="24"/>
        </w:rPr>
        <w:t>Q</w:t>
      </w:r>
      <w:r w:rsidRPr="000908B4">
        <w:rPr>
          <w:rFonts w:ascii="Times New Roman" w:hAnsi="Times New Roman" w:cs="Times New Roman"/>
          <w:sz w:val="24"/>
          <w:szCs w:val="24"/>
        </w:rPr>
        <w:t xml:space="preserve"> набор утверждений об отношениях и свойствах индивидов – </w:t>
      </w:r>
      <w:proofErr w:type="spellStart"/>
      <w:r w:rsidRPr="000908B4">
        <w:rPr>
          <w:rFonts w:ascii="Times New Roman" w:hAnsi="Times New Roman" w:cs="Times New Roman"/>
          <w:sz w:val="24"/>
          <w:szCs w:val="24"/>
        </w:rPr>
        <w:t>ABox</w:t>
      </w:r>
      <w:proofErr w:type="spellEnd"/>
      <w:r w:rsidRPr="000908B4">
        <w:rPr>
          <w:rFonts w:ascii="Times New Roman" w:hAnsi="Times New Roman" w:cs="Times New Roman"/>
          <w:sz w:val="24"/>
          <w:szCs w:val="24"/>
        </w:rPr>
        <w:t>.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0908B4" w:rsidRPr="000908B4" w:rsidTr="00C30C69">
        <w:trPr>
          <w:trHeight w:val="543"/>
          <w:jc w:val="center"/>
        </w:trPr>
        <w:tc>
          <w:tcPr>
            <w:tcW w:w="8789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8B4" w:rsidRPr="000908B4" w:rsidTr="00C30C69">
        <w:trPr>
          <w:trHeight w:val="543"/>
          <w:jc w:val="center"/>
        </w:trPr>
        <w:tc>
          <w:tcPr>
            <w:tcW w:w="8789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8B4" w:rsidRPr="000908B4" w:rsidTr="00C30C69">
        <w:trPr>
          <w:trHeight w:val="543"/>
          <w:jc w:val="center"/>
        </w:trPr>
        <w:tc>
          <w:tcPr>
            <w:tcW w:w="8789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RBox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908B4" w:rsidRPr="000908B4" w:rsidRDefault="000908B4" w:rsidP="00C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В настоящее время принято деление моделей представления знаний на концептуальные и эмпирические [8]. При этом в данной работе отмечается, что концептуальная модель делает возможным распознавание проблемы и позволяет уменьшать время для ее предварительного анализа. Однако, практическое использование концептуальной модели влечет за собой необходимость преобразования ее в эмпирическую, в которой знания могут быть накоплены в виде эмпирических моделей, как правило, описательного характера [8]. Предлагаемая же в данной работе модель трехмерной классификации, основанная на системно-объектном подходе, которую далее будем называть системно-объектной трехмерной базой знаний (СОТБЗ), объединяет в себе и концептуальные, и конкретные эмпирические знания. При этом все знания в такой БЗ структурированы, связаны между собой и формально, и содержательно описаны. 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Классификация в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 по определению представляет собой классификацию причин возникновения некоторых следствий (процессов, событий, явлений и т.д.). Классификация в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 по определению представляет собой классификацию процессов (обстоятельств), возникающих под действием причин из классификации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Классификация в плоскости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 по определению представляет собой классификацию следствий (результатов), возникающих под влиянием обстоятельств из классификации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, возникающих под действием причин из классификации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Pr="000908B4">
        <w:rPr>
          <w:rFonts w:ascii="Times New Roman" w:hAnsi="Times New Roman" w:cs="Times New Roman"/>
          <w:sz w:val="24"/>
          <w:szCs w:val="24"/>
        </w:rPr>
        <w:t xml:space="preserve">. Можно также утверждать, что 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proofErr w:type="gramEnd"/>
      <w:r w:rsidRPr="000908B4">
        <w:rPr>
          <w:rFonts w:ascii="Times New Roman" w:hAnsi="Times New Roman" w:cs="Times New Roman"/>
          <w:sz w:val="24"/>
          <w:szCs w:val="24"/>
        </w:rPr>
        <w:t xml:space="preserve"> является причиной следствия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908B4">
        <w:rPr>
          <w:rFonts w:ascii="Times New Roman" w:hAnsi="Times New Roman" w:cs="Times New Roman"/>
          <w:sz w:val="24"/>
          <w:szCs w:val="24"/>
        </w:rPr>
        <w:t xml:space="preserve">, возникающего при условии </w:t>
      </w:r>
      <w:r w:rsidRPr="000908B4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</w:t>
      </w:r>
      <w:r w:rsidRPr="000908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Такое понимание сути трехмерной классификации позволяет сформулировать процедуры использование предлагаемой трехмерной БЗ для поддержки принятия решений и прогнозирования. 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Предположим требуется создать систему, соответствующую, например, классу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объектов со свойствами, относящимися к классу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 объектных (субстанциальных) характеристик (см. рис. 1). Если в БЗ учтены экземпляры систем, относящихся к данному классу субстанциальных характеристик (например, система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), то можно определить класс (в данном примере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), к которому относятся причины (требования, потребности и т.д.) появления требуемых объектов при условии выполнения функций (процессов)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0908B4">
        <w:rPr>
          <w:rFonts w:ascii="Times New Roman" w:hAnsi="Times New Roman" w:cs="Times New Roman"/>
          <w:sz w:val="24"/>
          <w:szCs w:val="24"/>
        </w:rPr>
        <w:t xml:space="preserve"> (см. рис. 1). Таким образом, может быть осуществлена поддержка определения требований, мер, решений и т.п., необходимых для достижения заданного результата.  </w:t>
      </w:r>
    </w:p>
    <w:p w:rsidR="00C30C69" w:rsidRDefault="00B80E6A" w:rsidP="00C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</w:t>
      </w:r>
      <w:r w:rsidR="00C30C69">
        <w:rPr>
          <w:rFonts w:ascii="Times New Roman" w:hAnsi="Times New Roman" w:cs="Times New Roman"/>
          <w:sz w:val="24"/>
        </w:rPr>
        <w:t xml:space="preserve">оддержка управления с помощью СОТБЗ обеспечивается нахождением соответствия: </w:t>
      </w:r>
    </w:p>
    <w:p w:rsidR="00C30C69" w:rsidRPr="007B0262" w:rsidRDefault="00C30C69" w:rsidP="00C30C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B0262">
        <w:rPr>
          <w:rFonts w:ascii="Times New Roman" w:hAnsi="Times New Roman" w:cs="Times New Roman"/>
          <w:b/>
          <w:sz w:val="24"/>
          <w:szCs w:val="24"/>
        </w:rPr>
        <w:t>(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57">
        <w:rPr>
          <w:rFonts w:ascii="Times New Roman" w:hAnsi="Times New Roman" w:cs="Times New Roman"/>
          <w:b/>
          <w:sz w:val="24"/>
          <w:szCs w:val="24"/>
        </w:rPr>
        <w:t>(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3C0457">
        <w:rPr>
          <w:rFonts w:ascii="Times New Roman" w:hAnsi="Times New Roman" w:cs="Times New Roman"/>
          <w:b/>
          <w:sz w:val="24"/>
          <w:szCs w:val="24"/>
        </w:rPr>
        <w:t>)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57">
        <w:rPr>
          <w:rFonts w:ascii="Times New Roman" w:hAnsi="Times New Roman" w:cs="Times New Roman"/>
          <w:b/>
          <w:sz w:val="24"/>
          <w:szCs w:val="24"/>
        </w:rPr>
        <w:t>(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3C0457">
        <w:rPr>
          <w:rFonts w:ascii="Times New Roman" w:hAnsi="Times New Roman" w:cs="Times New Roman"/>
          <w:b/>
          <w:sz w:val="24"/>
          <w:szCs w:val="24"/>
        </w:rPr>
        <w:t>)</w:t>
      </w:r>
      <w:r w:rsidR="002C3E1C">
        <w:rPr>
          <w:rFonts w:ascii="Times New Roman" w:hAnsi="Times New Roman" w:cs="Times New Roman"/>
          <w:b/>
          <w:sz w:val="24"/>
          <w:szCs w:val="24"/>
        </w:rPr>
        <w:t>.</w:t>
      </w:r>
    </w:p>
    <w:p w:rsidR="00C30C69" w:rsidRDefault="00C30C69" w:rsidP="00C30C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Такое соответствие может быть обнаружено, если существует хотя бы одна система-явление:</w:t>
      </w:r>
    </w:p>
    <w:p w:rsidR="00C30C69" w:rsidRDefault="00C30C69" w:rsidP="00C3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3C0457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proofErr w:type="gramEnd"/>
      <w:r w:rsidRPr="003C04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908B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908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3C0457">
        <w:rPr>
          <w:rFonts w:ascii="Times New Roman" w:hAnsi="Times New Roman" w:cs="Times New Roman"/>
          <w:sz w:val="24"/>
          <w:szCs w:val="24"/>
        </w:rPr>
        <w:t xml:space="preserve">];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{у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>]</w:t>
      </w:r>
      <w:r w:rsidRPr="0046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которой справедливо:</w:t>
      </w:r>
    </w:p>
    <w:p w:rsidR="00C30C69" w:rsidRPr="004675C3" w:rsidRDefault="00C30C69" w:rsidP="00C3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5018"/>
        <w:gridCol w:w="794"/>
      </w:tblGrid>
      <w:tr w:rsidR="00C30C69" w:rsidRPr="000908B4" w:rsidTr="00457DB5">
        <w:trPr>
          <w:trHeight w:val="543"/>
          <w:jc w:val="center"/>
        </w:trPr>
        <w:tc>
          <w:tcPr>
            <w:tcW w:w="5018" w:type="dxa"/>
            <w:vAlign w:val="center"/>
          </w:tcPr>
          <w:p w:rsidR="00C30C69" w:rsidRPr="000908B4" w:rsidRDefault="00CF70FB" w:rsidP="00457D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C30C69"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C30C69"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C30C69" w:rsidRPr="000908B4" w:rsidRDefault="00C30C69" w:rsidP="004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C69" w:rsidRPr="000908B4" w:rsidTr="00457DB5">
        <w:trPr>
          <w:trHeight w:val="543"/>
          <w:jc w:val="center"/>
        </w:trPr>
        <w:tc>
          <w:tcPr>
            <w:tcW w:w="5018" w:type="dxa"/>
            <w:vAlign w:val="center"/>
          </w:tcPr>
          <w:p w:rsidR="00C30C69" w:rsidRPr="000908B4" w:rsidRDefault="00CF70FB" w:rsidP="00457D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C30C69"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C30C69" w:rsidRPr="0009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C30C69" w:rsidRPr="000908B4" w:rsidRDefault="00C30C69" w:rsidP="004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C69" w:rsidRPr="000908B4" w:rsidTr="00457DB5">
        <w:trPr>
          <w:trHeight w:val="543"/>
          <w:jc w:val="center"/>
        </w:trPr>
        <w:tc>
          <w:tcPr>
            <w:tcW w:w="5018" w:type="dxa"/>
            <w:vAlign w:val="center"/>
          </w:tcPr>
          <w:p w:rsidR="00C30C69" w:rsidRPr="000908B4" w:rsidRDefault="00CF70FB" w:rsidP="00457D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C30C69" w:rsidRPr="00090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C30C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94" w:type="dxa"/>
            <w:vAlign w:val="center"/>
          </w:tcPr>
          <w:p w:rsidR="00C30C69" w:rsidRPr="000908B4" w:rsidRDefault="00C30C69" w:rsidP="004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C69" w:rsidRPr="000D6FE4" w:rsidRDefault="00C30C69" w:rsidP="00C30C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</w:t>
      </w:r>
      <w:r w:rsidRPr="000D6FE4">
        <w:rPr>
          <w:rFonts w:ascii="Times New Roman" w:hAnsi="Times New Roman" w:cs="Times New Roman"/>
          <w:b/>
          <w:sz w:val="24"/>
          <w:lang w:val="en-US"/>
        </w:rPr>
        <w:t>k</w:t>
      </w:r>
      <w:r w:rsidRPr="000D6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номер системы-явления,</w:t>
      </w:r>
      <w:r w:rsidR="00B57CB3">
        <w:rPr>
          <w:rFonts w:ascii="Times New Roman" w:hAnsi="Times New Roman" w:cs="Times New Roman"/>
          <w:sz w:val="24"/>
        </w:rPr>
        <w:t xml:space="preserve"> узловая, функциональная и структурная характеристики кот</w:t>
      </w:r>
      <w:r w:rsidR="00563548">
        <w:rPr>
          <w:rFonts w:ascii="Times New Roman" w:hAnsi="Times New Roman" w:cs="Times New Roman"/>
          <w:sz w:val="24"/>
        </w:rPr>
        <w:t>о</w:t>
      </w:r>
      <w:r w:rsidR="00B57CB3">
        <w:rPr>
          <w:rFonts w:ascii="Times New Roman" w:hAnsi="Times New Roman" w:cs="Times New Roman"/>
          <w:sz w:val="24"/>
        </w:rPr>
        <w:t>рой</w:t>
      </w:r>
      <w:r>
        <w:rPr>
          <w:rFonts w:ascii="Times New Roman" w:hAnsi="Times New Roman" w:cs="Times New Roman"/>
          <w:sz w:val="24"/>
        </w:rPr>
        <w:t xml:space="preserve"> относя</w:t>
      </w:r>
      <w:r w:rsidR="00B57CB3">
        <w:rPr>
          <w:rFonts w:ascii="Times New Roman" w:hAnsi="Times New Roman" w:cs="Times New Roman"/>
          <w:sz w:val="24"/>
        </w:rPr>
        <w:t>тся</w:t>
      </w:r>
      <w:r>
        <w:rPr>
          <w:rFonts w:ascii="Times New Roman" w:hAnsi="Times New Roman" w:cs="Times New Roman"/>
          <w:sz w:val="24"/>
        </w:rPr>
        <w:t xml:space="preserve"> к</w:t>
      </w:r>
      <w:r w:rsidR="00B57CB3">
        <w:rPr>
          <w:rFonts w:ascii="Times New Roman" w:hAnsi="Times New Roman" w:cs="Times New Roman"/>
          <w:sz w:val="24"/>
        </w:rPr>
        <w:t xml:space="preserve"> </w:t>
      </w:r>
      <w:r w:rsidR="005B3633">
        <w:rPr>
          <w:rFonts w:ascii="Times New Roman" w:hAnsi="Times New Roman" w:cs="Times New Roman"/>
          <w:sz w:val="24"/>
        </w:rPr>
        <w:t>соответствующим</w:t>
      </w:r>
      <w:r>
        <w:rPr>
          <w:rFonts w:ascii="Times New Roman" w:hAnsi="Times New Roman" w:cs="Times New Roman"/>
          <w:sz w:val="24"/>
        </w:rPr>
        <w:t xml:space="preserve"> вышеназванным классам.    </w:t>
      </w:r>
    </w:p>
    <w:p w:rsidR="00C30C69" w:rsidRDefault="002C3E1C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5B3633">
        <w:rPr>
          <w:rFonts w:ascii="Times New Roman" w:hAnsi="Times New Roman" w:cs="Times New Roman"/>
          <w:sz w:val="24"/>
          <w:szCs w:val="24"/>
        </w:rPr>
        <w:t xml:space="preserve"> поддержка управления с помощью</w:t>
      </w:r>
      <w:r>
        <w:rPr>
          <w:rFonts w:ascii="Times New Roman" w:hAnsi="Times New Roman" w:cs="Times New Roman"/>
          <w:sz w:val="24"/>
          <w:szCs w:val="24"/>
        </w:rPr>
        <w:t xml:space="preserve"> СОТБЗ сводится к следующим шагам.</w:t>
      </w:r>
    </w:p>
    <w:p w:rsidR="00C30C69" w:rsidRDefault="00F50A5C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1259">
        <w:rPr>
          <w:rFonts w:ascii="Times New Roman" w:hAnsi="Times New Roman" w:cs="Times New Roman"/>
          <w:sz w:val="24"/>
          <w:szCs w:val="24"/>
        </w:rPr>
        <w:t xml:space="preserve">Найти в плоскости </w:t>
      </w:r>
      <w:r w:rsidR="00241259" w:rsidRPr="00241259">
        <w:rPr>
          <w:rFonts w:ascii="Times New Roman" w:hAnsi="Times New Roman" w:cs="Times New Roman"/>
          <w:b/>
          <w:sz w:val="24"/>
          <w:szCs w:val="24"/>
        </w:rPr>
        <w:t>С</w:t>
      </w:r>
      <w:r w:rsidR="00241259">
        <w:rPr>
          <w:rFonts w:ascii="Times New Roman" w:hAnsi="Times New Roman" w:cs="Times New Roman"/>
          <w:sz w:val="24"/>
          <w:szCs w:val="24"/>
        </w:rPr>
        <w:t xml:space="preserve"> </w:t>
      </w:r>
      <w:r w:rsidR="00B80E6A">
        <w:rPr>
          <w:rFonts w:ascii="Times New Roman" w:hAnsi="Times New Roman" w:cs="Times New Roman"/>
          <w:sz w:val="24"/>
          <w:szCs w:val="24"/>
        </w:rPr>
        <w:t xml:space="preserve">трехмерной классификации </w:t>
      </w:r>
      <w:r w:rsidR="00241259">
        <w:rPr>
          <w:rFonts w:ascii="Times New Roman" w:hAnsi="Times New Roman" w:cs="Times New Roman"/>
          <w:sz w:val="24"/>
          <w:szCs w:val="24"/>
        </w:rPr>
        <w:t>класс объектов (результатов)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="00241259" w:rsidRPr="00241259">
        <w:rPr>
          <w:rFonts w:ascii="Times New Roman" w:hAnsi="Times New Roman" w:cs="Times New Roman"/>
          <w:sz w:val="24"/>
          <w:szCs w:val="24"/>
        </w:rPr>
        <w:t xml:space="preserve">, </w:t>
      </w:r>
      <w:r w:rsidR="00241259">
        <w:rPr>
          <w:rFonts w:ascii="Times New Roman" w:hAnsi="Times New Roman" w:cs="Times New Roman"/>
          <w:sz w:val="24"/>
          <w:szCs w:val="24"/>
        </w:rPr>
        <w:t>со свойствами/характеристиками</w:t>
      </w:r>
      <w:r w:rsidRPr="00241259"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259">
        <w:rPr>
          <w:rFonts w:ascii="Times New Roman" w:hAnsi="Times New Roman" w:cs="Times New Roman"/>
          <w:sz w:val="24"/>
          <w:szCs w:val="24"/>
        </w:rPr>
        <w:t>максимально приближенными к требуемым.</w:t>
      </w:r>
    </w:p>
    <w:p w:rsidR="00241259" w:rsidRDefault="00241259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Найти среди хранящихся в СОТБЗ систем-явлений (экземпляров) такую, у которой </w:t>
      </w:r>
    </w:p>
    <w:p w:rsidR="00C30C69" w:rsidRDefault="00241259" w:rsidP="002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59">
        <w:rPr>
          <w:rFonts w:ascii="Times New Roman" w:hAnsi="Times New Roman" w:cs="Times New Roman"/>
          <w:b/>
          <w:sz w:val="24"/>
          <w:szCs w:val="24"/>
        </w:rPr>
        <w:t>о</w:t>
      </w:r>
      <w:r w:rsidRPr="0024125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4125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2412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24125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241259">
        <w:rPr>
          <w:rFonts w:ascii="Times New Roman" w:hAnsi="Times New Roman" w:cs="Times New Roman"/>
          <w:sz w:val="24"/>
          <w:szCs w:val="24"/>
        </w:rPr>
        <w:t xml:space="preserve"> </w:t>
      </w:r>
      <w:r w:rsidRPr="00241259">
        <w:rPr>
          <w:rFonts w:ascii="Times New Roman" w:hAnsi="Times New Roman" w:cs="Times New Roman"/>
          <w:b/>
          <w:sz w:val="24"/>
          <w:szCs w:val="24"/>
        </w:rPr>
        <w:sym w:font="Symbol" w:char="F0CC"/>
      </w:r>
      <w:r w:rsidRPr="00241259"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24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59">
        <w:rPr>
          <w:rFonts w:ascii="Times New Roman" w:hAnsi="Times New Roman" w:cs="Times New Roman"/>
          <w:b/>
          <w:sz w:val="24"/>
          <w:szCs w:val="24"/>
        </w:rPr>
        <w:sym w:font="Symbol" w:char="F0C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E6A">
        <w:rPr>
          <w:rFonts w:ascii="Times New Roman" w:hAnsi="Times New Roman" w:cs="Times New Roman"/>
          <w:sz w:val="24"/>
          <w:szCs w:val="24"/>
        </w:rPr>
        <w:t xml:space="preserve"> Если такая система-явление существует, то перейти к 3-му шагу. Если нет, то поддержка управления</w:t>
      </w:r>
      <w:r w:rsidR="002E62E6">
        <w:rPr>
          <w:rFonts w:ascii="Times New Roman" w:hAnsi="Times New Roman" w:cs="Times New Roman"/>
          <w:sz w:val="24"/>
          <w:szCs w:val="24"/>
        </w:rPr>
        <w:t xml:space="preserve"> с помощью СОТБЗ</w:t>
      </w:r>
      <w:r w:rsidR="00B80E6A">
        <w:rPr>
          <w:rFonts w:ascii="Times New Roman" w:hAnsi="Times New Roman" w:cs="Times New Roman"/>
          <w:sz w:val="24"/>
          <w:szCs w:val="24"/>
        </w:rPr>
        <w:t xml:space="preserve"> невозможна.</w:t>
      </w:r>
    </w:p>
    <w:p w:rsidR="00241259" w:rsidRDefault="00241259" w:rsidP="00D2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0E6A">
        <w:rPr>
          <w:rFonts w:ascii="Times New Roman" w:hAnsi="Times New Roman" w:cs="Times New Roman"/>
          <w:sz w:val="24"/>
          <w:szCs w:val="24"/>
        </w:rPr>
        <w:t xml:space="preserve">По структурной характеристике найденной системы-явления </w:t>
      </w:r>
      <w:r w:rsidR="00D21E69">
        <w:rPr>
          <w:rFonts w:ascii="Times New Roman" w:hAnsi="Times New Roman" w:cs="Times New Roman"/>
          <w:sz w:val="24"/>
          <w:szCs w:val="24"/>
        </w:rPr>
        <w:t>(</w:t>
      </w:r>
      <w:r w:rsidR="00D21E69" w:rsidRPr="000908B4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="00D21E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D21E69"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proofErr w:type="gramEnd"/>
      <w:r w:rsidR="00D21E69">
        <w:rPr>
          <w:rFonts w:ascii="Times New Roman" w:hAnsi="Times New Roman" w:cs="Times New Roman"/>
          <w:sz w:val="24"/>
          <w:szCs w:val="24"/>
        </w:rPr>
        <w:t xml:space="preserve">; </w:t>
      </w:r>
      <w:r w:rsidR="00D21E69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D21E69"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1E69" w:rsidRPr="000908B4">
        <w:rPr>
          <w:rFonts w:ascii="Times New Roman" w:hAnsi="Times New Roman" w:cs="Times New Roman"/>
          <w:b/>
          <w:sz w:val="24"/>
          <w:szCs w:val="24"/>
        </w:rPr>
        <w:t>{у</w:t>
      </w:r>
      <w:r w:rsidR="00D21E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="00D21E69"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="00D21E69">
        <w:rPr>
          <w:rFonts w:ascii="Times New Roman" w:hAnsi="Times New Roman" w:cs="Times New Roman"/>
          <w:sz w:val="24"/>
          <w:szCs w:val="24"/>
        </w:rPr>
        <w:t>)</w:t>
      </w:r>
      <w:r w:rsidR="00B80E6A">
        <w:rPr>
          <w:rFonts w:ascii="Times New Roman" w:hAnsi="Times New Roman" w:cs="Times New Roman"/>
          <w:sz w:val="24"/>
          <w:szCs w:val="24"/>
        </w:rPr>
        <w:t xml:space="preserve"> определить класс</w:t>
      </w:r>
      <w:r w:rsidR="00D21E69">
        <w:rPr>
          <w:rFonts w:ascii="Times New Roman" w:hAnsi="Times New Roman" w:cs="Times New Roman"/>
          <w:sz w:val="24"/>
          <w:szCs w:val="24"/>
        </w:rPr>
        <w:t xml:space="preserve"> </w:t>
      </w:r>
      <w:r w:rsidR="00D21E69"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="00D21E69" w:rsidRPr="000908B4">
        <w:rPr>
          <w:rFonts w:ascii="Times New Roman" w:hAnsi="Times New Roman" w:cs="Times New Roman"/>
          <w:sz w:val="24"/>
          <w:szCs w:val="24"/>
        </w:rPr>
        <w:t xml:space="preserve"> </w:t>
      </w:r>
      <w:r w:rsidR="00D21E69">
        <w:rPr>
          <w:rFonts w:ascii="Times New Roman" w:hAnsi="Times New Roman" w:cs="Times New Roman"/>
          <w:sz w:val="24"/>
          <w:szCs w:val="24"/>
        </w:rPr>
        <w:t>(</w:t>
      </w:r>
      <w:r w:rsidR="00D21E69" w:rsidRPr="000908B4">
        <w:rPr>
          <w:rFonts w:ascii="Times New Roman" w:hAnsi="Times New Roman" w:cs="Times New Roman"/>
          <w:sz w:val="24"/>
          <w:szCs w:val="24"/>
        </w:rPr>
        <w:t xml:space="preserve">со свойствами </w:t>
      </w:r>
      <w:r w:rsidR="00D21E69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D21E69"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D21E69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="00D21E69">
        <w:rPr>
          <w:rFonts w:ascii="Times New Roman" w:hAnsi="Times New Roman" w:cs="Times New Roman"/>
          <w:sz w:val="24"/>
          <w:szCs w:val="24"/>
        </w:rPr>
        <w:t>)</w:t>
      </w:r>
      <w:r w:rsidR="00B80E6A">
        <w:rPr>
          <w:rFonts w:ascii="Times New Roman" w:hAnsi="Times New Roman" w:cs="Times New Roman"/>
          <w:sz w:val="24"/>
          <w:szCs w:val="24"/>
        </w:rPr>
        <w:t xml:space="preserve"> мер или решений </w:t>
      </w:r>
      <w:r w:rsidR="00D21E69">
        <w:rPr>
          <w:rFonts w:ascii="Times New Roman" w:hAnsi="Times New Roman" w:cs="Times New Roman"/>
          <w:sz w:val="24"/>
          <w:szCs w:val="24"/>
        </w:rPr>
        <w:t>необходимых для получения требуемого результата.</w:t>
      </w:r>
    </w:p>
    <w:p w:rsidR="00C30C69" w:rsidRDefault="002E62E6" w:rsidP="00A341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1F3">
        <w:rPr>
          <w:rFonts w:ascii="Times New Roman" w:hAnsi="Times New Roman" w:cs="Times New Roman"/>
          <w:sz w:val="24"/>
          <w:szCs w:val="24"/>
        </w:rPr>
        <w:t>При необходимости следует учесть процессы</w:t>
      </w:r>
      <w:r w:rsidR="00161337">
        <w:rPr>
          <w:rFonts w:ascii="Times New Roman" w:hAnsi="Times New Roman" w:cs="Times New Roman"/>
          <w:sz w:val="24"/>
          <w:szCs w:val="24"/>
        </w:rPr>
        <w:t xml:space="preserve"> </w:t>
      </w:r>
      <w:r w:rsidR="00161337" w:rsidRPr="00161337">
        <w:rPr>
          <w:rFonts w:ascii="Times New Roman" w:hAnsi="Times New Roman" w:cs="Times New Roman"/>
          <w:sz w:val="24"/>
          <w:szCs w:val="24"/>
        </w:rPr>
        <w:t>(</w:t>
      </w:r>
      <w:r w:rsidR="00161337"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="00161337"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="00161337" w:rsidRPr="003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37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61337"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161337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="00161337" w:rsidRPr="00161337">
        <w:rPr>
          <w:rFonts w:ascii="Times New Roman" w:hAnsi="Times New Roman" w:cs="Times New Roman"/>
          <w:sz w:val="24"/>
          <w:szCs w:val="24"/>
        </w:rPr>
        <w:t>)</w:t>
      </w:r>
      <w:r w:rsidR="003B31F3">
        <w:rPr>
          <w:rFonts w:ascii="Times New Roman" w:hAnsi="Times New Roman" w:cs="Times New Roman"/>
          <w:sz w:val="24"/>
          <w:szCs w:val="24"/>
        </w:rPr>
        <w:t xml:space="preserve">, которые неизбежно будут происходить </w:t>
      </w:r>
      <w:r w:rsidR="00161337">
        <w:rPr>
          <w:rFonts w:ascii="Times New Roman" w:hAnsi="Times New Roman" w:cs="Times New Roman"/>
          <w:sz w:val="24"/>
          <w:szCs w:val="24"/>
        </w:rPr>
        <w:t xml:space="preserve">при принятии найденного решения </w:t>
      </w:r>
      <w:r w:rsidR="003B31F3">
        <w:rPr>
          <w:rFonts w:ascii="Times New Roman" w:hAnsi="Times New Roman" w:cs="Times New Roman"/>
          <w:sz w:val="24"/>
          <w:szCs w:val="24"/>
        </w:rPr>
        <w:t xml:space="preserve">для достижения требуемого результата. 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Предположим необходимо определить каковы будут последствия некоторого явления в виде принимаемых решений или мер, выдвигаемых требований, ситуаций и т.д., соответствующих, например, классу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 узлов со свойствами, относящимися к классу структурных (узловых) характеристик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0908B4">
        <w:rPr>
          <w:rFonts w:ascii="Times New Roman" w:hAnsi="Times New Roman" w:cs="Times New Roman"/>
          <w:sz w:val="24"/>
          <w:szCs w:val="24"/>
        </w:rPr>
        <w:t xml:space="preserve"> (см. рис. 1). Если в БЗ учтены экземпляры систем, относящихся к данному классу узловых характеристик (например, система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), то можно определить класс (в данном примере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r w:rsidRPr="000908B4">
        <w:rPr>
          <w:rFonts w:ascii="Times New Roman" w:hAnsi="Times New Roman" w:cs="Times New Roman"/>
          <w:sz w:val="24"/>
          <w:szCs w:val="24"/>
        </w:rPr>
        <w:t xml:space="preserve">), к которому относятся следствия (результаты) действия упомянутых причин при условии выполнения функций (процессов)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0908B4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0908B4">
        <w:rPr>
          <w:rFonts w:ascii="Times New Roman" w:hAnsi="Times New Roman" w:cs="Times New Roman"/>
          <w:sz w:val="24"/>
          <w:szCs w:val="24"/>
        </w:rPr>
        <w:t xml:space="preserve"> (см. рис. 1). Таким образом, может быть осуществлено прогнозирование последствий выдвигаемых требований, принимаемых мер, решений или ситуаций и т.п. </w:t>
      </w:r>
    </w:p>
    <w:p w:rsidR="002C3E1C" w:rsidRDefault="009A5F64" w:rsidP="002C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</w:t>
      </w:r>
      <w:r w:rsidR="002C3E1C">
        <w:rPr>
          <w:rFonts w:ascii="Times New Roman" w:hAnsi="Times New Roman" w:cs="Times New Roman"/>
          <w:sz w:val="24"/>
        </w:rPr>
        <w:t xml:space="preserve">рогнозирование с помощью СОТБЗ обеспечивается нахождением соответствия: </w:t>
      </w:r>
    </w:p>
    <w:p w:rsidR="002C3E1C" w:rsidRDefault="002C3E1C" w:rsidP="002C3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457">
        <w:rPr>
          <w:rFonts w:ascii="Times New Roman" w:hAnsi="Times New Roman" w:cs="Times New Roman"/>
          <w:b/>
          <w:sz w:val="24"/>
          <w:szCs w:val="24"/>
        </w:rPr>
        <w:t>(</w:t>
      </w:r>
      <w:r w:rsidRPr="00FA04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A04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3C04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57">
        <w:rPr>
          <w:rFonts w:ascii="Times New Roman" w:hAnsi="Times New Roman" w:cs="Times New Roman"/>
          <w:b/>
          <w:sz w:val="24"/>
          <w:szCs w:val="24"/>
        </w:rPr>
        <w:t>(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C51CA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 w:rsidRPr="003C0457">
        <w:rPr>
          <w:rFonts w:ascii="Times New Roman" w:hAnsi="Times New Roman" w:cs="Times New Roman"/>
          <w:b/>
          <w:sz w:val="24"/>
          <w:szCs w:val="24"/>
        </w:rPr>
        <w:t>)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87172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 w:rsidRPr="008F3D7C">
        <w:rPr>
          <w:rFonts w:ascii="Times New Roman" w:hAnsi="Times New Roman" w:cs="Times New Roman"/>
          <w:b/>
          <w:sz w:val="24"/>
          <w:szCs w:val="24"/>
        </w:rPr>
        <w:t>;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AE771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 w:rsidRPr="007B0262">
        <w:rPr>
          <w:rFonts w:ascii="Times New Roman" w:hAnsi="Times New Roman" w:cs="Times New Roman"/>
          <w:b/>
          <w:sz w:val="24"/>
          <w:szCs w:val="24"/>
        </w:rPr>
        <w:t>)</w:t>
      </w:r>
      <w:r w:rsidRPr="003A4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C3E1C" w:rsidRDefault="002C3E1C" w:rsidP="002C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309">
        <w:rPr>
          <w:rFonts w:ascii="Times New Roman" w:hAnsi="Times New Roman" w:cs="Times New Roman"/>
          <w:b/>
          <w:sz w:val="24"/>
          <w:szCs w:val="24"/>
          <w:lang w:val="en-US"/>
        </w:rPr>
        <w:t>jl</w:t>
      </w:r>
      <w:proofErr w:type="spellEnd"/>
      <w:r w:rsidRPr="003A43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означает, что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функциональностью именно узла </w:t>
      </w:r>
      <w:r w:rsidRPr="00FA04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A04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со свойствам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proofErr w:type="spell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23218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3A430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 как номер функции данного узла</w:t>
      </w:r>
      <w:r w:rsidRPr="00232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изменяться от 1 до некоторого значения, так как каждый узел может балансироваться не единственной функцией.</w:t>
      </w:r>
    </w:p>
    <w:p w:rsidR="002C3E1C" w:rsidRPr="0023218D" w:rsidRDefault="002C3E1C" w:rsidP="002C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09">
        <w:rPr>
          <w:rFonts w:ascii="Times New Roman" w:hAnsi="Times New Roman" w:cs="Times New Roman"/>
          <w:b/>
          <w:sz w:val="24"/>
          <w:szCs w:val="24"/>
          <w:lang w:val="en-US"/>
        </w:rPr>
        <w:t>jl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означает, что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18D">
        <w:rPr>
          <w:rFonts w:ascii="Times New Roman" w:hAnsi="Times New Roman" w:cs="Times New Roman"/>
          <w:sz w:val="24"/>
          <w:szCs w:val="24"/>
        </w:rPr>
        <w:t>со свойствами</w:t>
      </w:r>
      <w:r w:rsidRPr="007B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AE771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>
        <w:rPr>
          <w:rFonts w:ascii="Times New Roman" w:hAnsi="Times New Roman" w:cs="Times New Roman"/>
          <w:sz w:val="24"/>
          <w:szCs w:val="24"/>
        </w:rPr>
        <w:t xml:space="preserve"> является объектом, реализующим функциональность именно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>
        <w:rPr>
          <w:rFonts w:ascii="Times New Roman" w:hAnsi="Times New Roman" w:cs="Times New Roman"/>
          <w:sz w:val="24"/>
          <w:szCs w:val="24"/>
        </w:rPr>
        <w:t xml:space="preserve">, но при этом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, как номер объекта, реализующего данную функцию, может изменяться от 1 до некоторого значения, так как каждая функция может быть реализована не единственным объектом.</w:t>
      </w:r>
    </w:p>
    <w:p w:rsidR="002C3E1C" w:rsidRDefault="002C3E1C" w:rsidP="002C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Такое соответствие может быть обнаружено, если существует хотя бы одна система-явление: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3C0457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proofErr w:type="gramEnd"/>
      <w:r w:rsidRPr="003C04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908B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3C04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908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jl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3C0457">
        <w:rPr>
          <w:rFonts w:ascii="Times New Roman" w:hAnsi="Times New Roman" w:cs="Times New Roman"/>
          <w:sz w:val="24"/>
          <w:szCs w:val="24"/>
        </w:rPr>
        <w:t xml:space="preserve">];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</w:t>
      </w:r>
      <w:r w:rsidRPr="000908B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 xml:space="preserve"> = [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{у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 xml:space="preserve">};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jl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0908B4">
        <w:rPr>
          <w:rFonts w:ascii="Times New Roman" w:hAnsi="Times New Roman" w:cs="Times New Roman"/>
          <w:sz w:val="24"/>
          <w:szCs w:val="24"/>
        </w:rPr>
        <w:t>]</w:t>
      </w:r>
      <w:r w:rsidRPr="0046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которой справедливо:</w:t>
      </w:r>
    </w:p>
    <w:p w:rsidR="002C3E1C" w:rsidRPr="004675C3" w:rsidRDefault="002C3E1C" w:rsidP="002C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5518"/>
        <w:gridCol w:w="294"/>
      </w:tblGrid>
      <w:tr w:rsidR="002C3E1C" w:rsidRPr="00CB449D" w:rsidTr="00F63DFB">
        <w:trPr>
          <w:trHeight w:val="543"/>
          <w:jc w:val="center"/>
        </w:trPr>
        <w:tc>
          <w:tcPr>
            <w:tcW w:w="5018" w:type="dxa"/>
            <w:vAlign w:val="center"/>
          </w:tcPr>
          <w:p w:rsidR="002C3E1C" w:rsidRPr="00CB449D" w:rsidRDefault="00CF70FB" w:rsidP="00F63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n,j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2C3E1C" w:rsidRPr="00CB449D" w:rsidRDefault="002C3E1C" w:rsidP="00F6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1C" w:rsidRPr="00CB449D" w:rsidTr="00F63DFB">
        <w:trPr>
          <w:trHeight w:val="543"/>
          <w:jc w:val="center"/>
        </w:trPr>
        <w:tc>
          <w:tcPr>
            <w:tcW w:w="5018" w:type="dxa"/>
            <w:vAlign w:val="center"/>
          </w:tcPr>
          <w:p w:rsidR="002C3E1C" w:rsidRPr="00CB449D" w:rsidRDefault="00CF70FB" w:rsidP="00F63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ml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}⊏R.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n,jl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ml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2C3E1C" w:rsidRPr="00CB449D" w:rsidRDefault="002C3E1C" w:rsidP="00F6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1C" w:rsidRPr="000908B4" w:rsidTr="00F63DFB">
        <w:trPr>
          <w:trHeight w:val="543"/>
          <w:jc w:val="center"/>
        </w:trPr>
        <w:tc>
          <w:tcPr>
            <w:tcW w:w="5018" w:type="dxa"/>
            <w:vAlign w:val="center"/>
          </w:tcPr>
          <w:p w:rsidR="002C3E1C" w:rsidRPr="000908B4" w:rsidRDefault="00CF70FB" w:rsidP="00F63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,jlp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,jlp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mlp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R.{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,jlp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}⊏R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.О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n,jlp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mlp</m:t>
                          </m:r>
                        </m:sup>
                      </m:sSubSup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...</m:t>
                      </m:r>
                    </m:e>
                  </m:eqArr>
                </m:e>
              </m:d>
            </m:oMath>
            <w:r w:rsidR="002C3E1C" w:rsidRPr="00CB4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2C3E1C" w:rsidRPr="000908B4" w:rsidRDefault="002C3E1C" w:rsidP="00F6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C8B" w:rsidRPr="004D3C8B" w:rsidRDefault="004D3C8B" w:rsidP="004D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C8B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</w:t>
      </w:r>
      <w:r>
        <w:rPr>
          <w:rFonts w:ascii="Times New Roman" w:hAnsi="Times New Roman" w:cs="Times New Roman"/>
          <w:sz w:val="24"/>
          <w:szCs w:val="24"/>
        </w:rPr>
        <w:t>прогнозирование</w:t>
      </w:r>
      <w:r w:rsidRPr="004D3C8B">
        <w:rPr>
          <w:rFonts w:ascii="Times New Roman" w:hAnsi="Times New Roman" w:cs="Times New Roman"/>
          <w:sz w:val="24"/>
          <w:szCs w:val="24"/>
        </w:rPr>
        <w:t xml:space="preserve"> с помощью СОТБЗ сводится к следующим шагам.</w:t>
      </w:r>
    </w:p>
    <w:p w:rsidR="006B2AEA" w:rsidRPr="006B2AEA" w:rsidRDefault="006B2AEA" w:rsidP="006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EA">
        <w:rPr>
          <w:rFonts w:ascii="Times New Roman" w:hAnsi="Times New Roman" w:cs="Times New Roman"/>
          <w:sz w:val="24"/>
          <w:szCs w:val="24"/>
        </w:rPr>
        <w:t xml:space="preserve">1. Найти в плоскости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B2AEA">
        <w:rPr>
          <w:rFonts w:ascii="Times New Roman" w:hAnsi="Times New Roman" w:cs="Times New Roman"/>
          <w:sz w:val="24"/>
          <w:szCs w:val="24"/>
        </w:rPr>
        <w:t xml:space="preserve"> трехмерной классификации класс </w:t>
      </w:r>
      <w:r>
        <w:rPr>
          <w:rFonts w:ascii="Times New Roman" w:hAnsi="Times New Roman" w:cs="Times New Roman"/>
          <w:sz w:val="24"/>
          <w:szCs w:val="24"/>
        </w:rPr>
        <w:t>узлов</w:t>
      </w:r>
      <w:r w:rsidRPr="006B2A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внешних детерминант, причин</w:t>
      </w:r>
      <w:r w:rsidRPr="006B2AEA">
        <w:rPr>
          <w:rFonts w:ascii="Times New Roman" w:hAnsi="Times New Roman" w:cs="Times New Roman"/>
          <w:sz w:val="24"/>
          <w:szCs w:val="24"/>
        </w:rPr>
        <w:t xml:space="preserve">) </w:t>
      </w:r>
      <w:r w:rsidRPr="00FA04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A04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6B2AEA">
        <w:rPr>
          <w:rFonts w:ascii="Times New Roman" w:hAnsi="Times New Roman" w:cs="Times New Roman"/>
          <w:sz w:val="24"/>
          <w:szCs w:val="24"/>
        </w:rPr>
        <w:t xml:space="preserve">, со свойствами/характеристиками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Pr="006B2AEA">
        <w:rPr>
          <w:rFonts w:ascii="Times New Roman" w:hAnsi="Times New Roman" w:cs="Times New Roman"/>
          <w:sz w:val="24"/>
          <w:szCs w:val="24"/>
        </w:rPr>
        <w:t xml:space="preserve"> максимально приближенными к </w:t>
      </w:r>
      <w:r>
        <w:rPr>
          <w:rFonts w:ascii="Times New Roman" w:hAnsi="Times New Roman" w:cs="Times New Roman"/>
          <w:sz w:val="24"/>
          <w:szCs w:val="24"/>
        </w:rPr>
        <w:t>существующей ситуации</w:t>
      </w:r>
      <w:r w:rsidRPr="006B2AEA">
        <w:rPr>
          <w:rFonts w:ascii="Times New Roman" w:hAnsi="Times New Roman" w:cs="Times New Roman"/>
          <w:sz w:val="24"/>
          <w:szCs w:val="24"/>
        </w:rPr>
        <w:t>.</w:t>
      </w:r>
    </w:p>
    <w:p w:rsidR="00EB6311" w:rsidRDefault="00EB6311" w:rsidP="00EB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Найти среди хранящихся в СОТБЗ</w:t>
      </w:r>
      <w:r w:rsidR="00F91A5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91A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-явлени</w:t>
      </w:r>
      <w:r w:rsidR="00F91A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(экземпляр</w:t>
      </w:r>
      <w:r w:rsidR="00F91A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), у котор</w:t>
      </w:r>
      <w:r w:rsidR="00F91A5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59">
        <w:rPr>
          <w:rFonts w:ascii="Times New Roman" w:hAnsi="Times New Roman" w:cs="Times New Roman"/>
          <w:b/>
          <w:sz w:val="24"/>
          <w:szCs w:val="24"/>
        </w:rPr>
        <w:sym w:font="Symbol" w:char="F0C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A04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{у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59">
        <w:rPr>
          <w:rFonts w:ascii="Times New Roman" w:hAnsi="Times New Roman" w:cs="Times New Roman"/>
          <w:b/>
          <w:sz w:val="24"/>
          <w:szCs w:val="24"/>
        </w:rPr>
        <w:sym w:font="Symbol" w:char="F0C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2E6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2E62E6" w:rsidRPr="000908B4">
        <w:rPr>
          <w:rFonts w:ascii="Times New Roman" w:hAnsi="Times New Roman" w:cs="Times New Roman"/>
          <w:b/>
          <w:i/>
          <w:sz w:val="24"/>
          <w:szCs w:val="24"/>
        </w:rPr>
        <w:t>.У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2E62E6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. Если</w:t>
      </w:r>
      <w:r w:rsidR="00F91A5A">
        <w:rPr>
          <w:rFonts w:ascii="Times New Roman" w:hAnsi="Times New Roman" w:cs="Times New Roman"/>
          <w:sz w:val="24"/>
          <w:szCs w:val="24"/>
        </w:rPr>
        <w:t xml:space="preserve"> хотя бы одна</w:t>
      </w:r>
      <w:r>
        <w:rPr>
          <w:rFonts w:ascii="Times New Roman" w:hAnsi="Times New Roman" w:cs="Times New Roman"/>
          <w:sz w:val="24"/>
          <w:szCs w:val="24"/>
        </w:rPr>
        <w:t xml:space="preserve"> такая система-явление существует, то перейти к 3-му шагу. Если нет, то </w:t>
      </w:r>
      <w:r w:rsidR="002E62E6">
        <w:rPr>
          <w:rFonts w:ascii="Times New Roman" w:hAnsi="Times New Roman" w:cs="Times New Roman"/>
          <w:sz w:val="24"/>
          <w:szCs w:val="24"/>
        </w:rPr>
        <w:t xml:space="preserve">прогнозирование с помощью СОТБЗ </w:t>
      </w:r>
      <w:r w:rsidR="00233D50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2E6" w:rsidRDefault="002E62E6" w:rsidP="00EB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1A5A">
        <w:rPr>
          <w:rFonts w:ascii="Times New Roman" w:hAnsi="Times New Roman" w:cs="Times New Roman"/>
          <w:sz w:val="24"/>
          <w:szCs w:val="24"/>
        </w:rPr>
        <w:t xml:space="preserve">С учетом всех функций 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ф</w:t>
      </w:r>
      <w:proofErr w:type="gramStart"/>
      <w:r w:rsidR="00F91A5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F91A5A"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F91A5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proofErr w:type="gramEnd"/>
      <w:r w:rsidR="00F91A5A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="00F91A5A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F91A5A"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{ф</w:t>
      </w:r>
      <w:r w:rsidR="00F91A5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F91A5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="00F9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5A">
        <w:rPr>
          <w:rFonts w:ascii="Times New Roman" w:hAnsi="Times New Roman" w:cs="Times New Roman"/>
          <w:sz w:val="24"/>
          <w:szCs w:val="24"/>
        </w:rPr>
        <w:t xml:space="preserve">во всех хранящихся в СОТБЗ системах-явлениях с узлом 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у</w:t>
      </w:r>
      <w:r w:rsidR="00F91A5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F91A5A"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="00F91A5A"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="00F91A5A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F91A5A"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{у</w:t>
      </w:r>
      <w:r w:rsidR="00F91A5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F91A5A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="00F91A5A"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="00F91A5A" w:rsidRPr="00F91A5A">
        <w:rPr>
          <w:rFonts w:ascii="Times New Roman" w:hAnsi="Times New Roman" w:cs="Times New Roman"/>
          <w:sz w:val="24"/>
          <w:szCs w:val="24"/>
        </w:rPr>
        <w:t xml:space="preserve"> о</w:t>
      </w:r>
      <w:r w:rsidR="00233D50">
        <w:rPr>
          <w:rFonts w:ascii="Times New Roman" w:hAnsi="Times New Roman" w:cs="Times New Roman"/>
          <w:sz w:val="24"/>
          <w:szCs w:val="24"/>
        </w:rPr>
        <w:t>пределить все</w:t>
      </w:r>
      <w:r w:rsidR="0093429B">
        <w:rPr>
          <w:rFonts w:ascii="Times New Roman" w:hAnsi="Times New Roman" w:cs="Times New Roman"/>
          <w:sz w:val="24"/>
          <w:szCs w:val="24"/>
        </w:rPr>
        <w:t xml:space="preserve"> возможные классы функций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233D50"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233D5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 w:rsidR="00233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50">
        <w:rPr>
          <w:rFonts w:ascii="Times New Roman" w:hAnsi="Times New Roman" w:cs="Times New Roman"/>
          <w:sz w:val="24"/>
          <w:szCs w:val="24"/>
        </w:rPr>
        <w:t>с</w:t>
      </w:r>
      <w:r w:rsidR="0093429B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233D50"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233D50" w:rsidRPr="000908B4">
        <w:rPr>
          <w:rFonts w:ascii="Times New Roman" w:hAnsi="Times New Roman" w:cs="Times New Roman"/>
          <w:b/>
          <w:i/>
          <w:sz w:val="24"/>
          <w:szCs w:val="24"/>
        </w:rPr>
        <w:t>.Ф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233D5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233D50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 w:rsidR="0093429B">
        <w:rPr>
          <w:rFonts w:ascii="Times New Roman" w:hAnsi="Times New Roman" w:cs="Times New Roman"/>
          <w:sz w:val="24"/>
          <w:szCs w:val="24"/>
        </w:rPr>
        <w:t>.</w:t>
      </w:r>
    </w:p>
    <w:p w:rsidR="00505EDB" w:rsidRPr="00233D50" w:rsidRDefault="00505EDB" w:rsidP="00EB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учетом всех объектов/результатов </w:t>
      </w:r>
      <w:r w:rsidRPr="000908B4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jl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{о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jl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p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всех хранящихся в СОТБЗ системах-явлениях с функциями </w:t>
      </w:r>
      <w:r w:rsidRPr="000908B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3C045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со свойствами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08B4">
        <w:rPr>
          <w:rFonts w:ascii="Times New Roman" w:hAnsi="Times New Roman" w:cs="Times New Roman"/>
          <w:b/>
          <w:sz w:val="24"/>
          <w:szCs w:val="24"/>
        </w:rPr>
        <w:t>{ф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j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Pr="000908B4">
        <w:rPr>
          <w:rFonts w:ascii="Times New Roman" w:hAnsi="Times New Roman" w:cs="Times New Roman"/>
          <w:b/>
          <w:sz w:val="24"/>
          <w:szCs w:val="24"/>
        </w:rPr>
        <w:t>}</w:t>
      </w:r>
      <w:r w:rsidRPr="00F91A5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пределить все возможные классы ожидаемых объектов/результатов 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характеристиками </w:t>
      </w:r>
      <w:r w:rsidRPr="000908B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908B4">
        <w:rPr>
          <w:rFonts w:ascii="Times New Roman" w:hAnsi="Times New Roman" w:cs="Times New Roman"/>
          <w:b/>
          <w:i/>
          <w:sz w:val="24"/>
          <w:szCs w:val="24"/>
        </w:rPr>
        <w:t>.О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Pr="00AE771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E1C" w:rsidRPr="00804D8F" w:rsidRDefault="00997038" w:rsidP="00A341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4D8F">
        <w:rPr>
          <w:rFonts w:ascii="Times New Roman" w:hAnsi="Times New Roman" w:cs="Times New Roman"/>
          <w:sz w:val="24"/>
          <w:szCs w:val="24"/>
        </w:rPr>
        <w:t xml:space="preserve">Если кроме структурной характеристики существующей ситуации </w:t>
      </w:r>
      <w:r w:rsidR="00804D8F" w:rsidRPr="00FA04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804D8F" w:rsidRPr="00FA04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="00804D8F" w:rsidRPr="006B2AEA">
        <w:rPr>
          <w:rFonts w:ascii="Times New Roman" w:hAnsi="Times New Roman" w:cs="Times New Roman"/>
          <w:sz w:val="24"/>
          <w:szCs w:val="24"/>
        </w:rPr>
        <w:t>,</w:t>
      </w:r>
      <w:r w:rsidR="00804D8F">
        <w:rPr>
          <w:rFonts w:ascii="Times New Roman" w:hAnsi="Times New Roman" w:cs="Times New Roman"/>
          <w:sz w:val="24"/>
          <w:szCs w:val="24"/>
        </w:rPr>
        <w:t xml:space="preserve"> имеется информация о том какие из функций (процессов) </w:t>
      </w:r>
      <w:r w:rsidR="00804D8F" w:rsidRPr="000908B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804D8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</w:t>
      </w:r>
      <w:r w:rsidR="00804D8F">
        <w:rPr>
          <w:rFonts w:ascii="Times New Roman" w:hAnsi="Times New Roman" w:cs="Times New Roman"/>
          <w:sz w:val="24"/>
          <w:szCs w:val="24"/>
        </w:rPr>
        <w:t xml:space="preserve"> реально сопровождают данную ситуацию, то число классов ожидаемых объектов/результатов </w:t>
      </w:r>
      <w:r w:rsidR="00804D8F" w:rsidRPr="000908B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</w:rPr>
        <w:t>-1,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</w:t>
      </w:r>
      <w:r w:rsidR="00804D8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lp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804D8F" w:rsidRPr="000908B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jlp</w:t>
      </w:r>
      <w:r w:rsidR="00804D8F">
        <w:rPr>
          <w:rFonts w:ascii="Times New Roman" w:hAnsi="Times New Roman" w:cs="Times New Roman"/>
          <w:sz w:val="24"/>
          <w:szCs w:val="24"/>
        </w:rPr>
        <w:t xml:space="preserve"> можно сократить.</w:t>
      </w:r>
    </w:p>
    <w:p w:rsidR="000908B4" w:rsidRPr="000908B4" w:rsidRDefault="000908B4" w:rsidP="0009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B4">
        <w:rPr>
          <w:rFonts w:ascii="Times New Roman" w:hAnsi="Times New Roman" w:cs="Times New Roman"/>
          <w:sz w:val="24"/>
          <w:szCs w:val="24"/>
        </w:rPr>
        <w:t xml:space="preserve">Из </w:t>
      </w:r>
      <w:r w:rsidR="00A34111">
        <w:rPr>
          <w:rFonts w:ascii="Times New Roman" w:hAnsi="Times New Roman" w:cs="Times New Roman"/>
          <w:sz w:val="24"/>
          <w:szCs w:val="24"/>
        </w:rPr>
        <w:t xml:space="preserve">описания процедур поддержки управления и прогнозирования </w:t>
      </w:r>
      <w:r w:rsidRPr="000908B4">
        <w:rPr>
          <w:rFonts w:ascii="Times New Roman" w:hAnsi="Times New Roman" w:cs="Times New Roman"/>
          <w:sz w:val="24"/>
          <w:szCs w:val="24"/>
        </w:rPr>
        <w:t xml:space="preserve">следует, что качество прогноза и поддержки управления с помощью СОТБЗ зависит от качества классификаций, в первую очередь от их детальности и от количества хранящейся информации о системах-явлениях. Чем последних больше, тем надежнее прогноз и поддержка управления. </w:t>
      </w:r>
    </w:p>
    <w:p w:rsidR="00D17FF0" w:rsidRPr="003C0457" w:rsidRDefault="00D17FF0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67F4F" w:rsidRPr="00667F4F" w:rsidRDefault="00667F4F" w:rsidP="0066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7F4F">
        <w:rPr>
          <w:rFonts w:ascii="Times New Roman" w:hAnsi="Times New Roman" w:cs="Times New Roman"/>
          <w:b/>
          <w:sz w:val="24"/>
        </w:rPr>
        <w:t>СПИСОК ЛИТЕРАТУРЫ</w:t>
      </w:r>
    </w:p>
    <w:p w:rsidR="00B52D3B" w:rsidRDefault="00B52D3B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B52D3B" w:rsidRPr="00B52D3B" w:rsidRDefault="00B52D3B" w:rsidP="00B52D3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52D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2D3B">
        <w:rPr>
          <w:rFonts w:ascii="Times New Roman" w:hAnsi="Times New Roman" w:cs="Times New Roman"/>
          <w:sz w:val="24"/>
        </w:rPr>
        <w:t>Баланова</w:t>
      </w:r>
      <w:proofErr w:type="spellEnd"/>
      <w:r w:rsidRPr="00B52D3B">
        <w:rPr>
          <w:rFonts w:ascii="Times New Roman" w:hAnsi="Times New Roman" w:cs="Times New Roman"/>
          <w:sz w:val="24"/>
        </w:rPr>
        <w:t xml:space="preserve"> Л.А., Ющенко Е.В. Модели представления знаний: виды, применение, достоинства и недостатки // Электронный ресурс. URL: </w:t>
      </w:r>
      <w:hyperlink r:id="rId6" w:history="1">
        <w:r w:rsidRPr="00B52D3B">
          <w:rPr>
            <w:rStyle w:val="a3"/>
            <w:rFonts w:ascii="Times New Roman" w:hAnsi="Times New Roman" w:cs="Times New Roman"/>
            <w:sz w:val="24"/>
          </w:rPr>
          <w:t>https://files.scienceforum.ru/pdf/2020/5e04a0ce76fcc.pdf</w:t>
        </w:r>
      </w:hyperlink>
      <w:r w:rsidRPr="00B52D3B">
        <w:rPr>
          <w:rFonts w:ascii="Times New Roman" w:hAnsi="Times New Roman" w:cs="Times New Roman"/>
          <w:sz w:val="24"/>
        </w:rPr>
        <w:t>.</w:t>
      </w:r>
    </w:p>
    <w:p w:rsidR="00B52D3B" w:rsidRPr="00B52D3B" w:rsidRDefault="00B52D3B" w:rsidP="00B52D3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52D3B">
        <w:rPr>
          <w:rFonts w:ascii="Times New Roman" w:hAnsi="Times New Roman" w:cs="Times New Roman"/>
          <w:sz w:val="24"/>
        </w:rPr>
        <w:t xml:space="preserve">. </w:t>
      </w:r>
      <w:r w:rsidRPr="00B52D3B">
        <w:rPr>
          <w:rFonts w:ascii="Times New Roman" w:hAnsi="Times New Roman" w:cs="Times New Roman"/>
          <w:bCs/>
          <w:sz w:val="24"/>
        </w:rPr>
        <w:t>Проблемы представления и моделирования знаний // Электронный ресурс.</w:t>
      </w:r>
      <w:r w:rsidRPr="00B52D3B">
        <w:rPr>
          <w:rFonts w:ascii="Times New Roman" w:hAnsi="Times New Roman" w:cs="Times New Roman"/>
          <w:b/>
          <w:bCs/>
          <w:sz w:val="24"/>
        </w:rPr>
        <w:t xml:space="preserve"> </w:t>
      </w:r>
      <w:r w:rsidRPr="00B52D3B">
        <w:rPr>
          <w:rFonts w:ascii="Times New Roman" w:hAnsi="Times New Roman" w:cs="Times New Roman"/>
          <w:sz w:val="24"/>
          <w:lang w:val="en-US"/>
        </w:rPr>
        <w:t>URL</w:t>
      </w:r>
      <w:r w:rsidRPr="00B52D3B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CF70FB" w:rsidRPr="000C7AE4">
          <w:rPr>
            <w:rStyle w:val="a3"/>
            <w:rFonts w:ascii="Times New Roman" w:hAnsi="Times New Roman" w:cs="Times New Roman"/>
            <w:sz w:val="24"/>
          </w:rPr>
          <w:t>://</w:t>
        </w:r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lektsia</w:t>
        </w:r>
        <w:r w:rsidR="00CF70FB" w:rsidRPr="000C7AE4">
          <w:rPr>
            <w:rStyle w:val="a3"/>
            <w:rFonts w:ascii="Times New Roman" w:hAnsi="Times New Roman" w:cs="Times New Roman"/>
            <w:sz w:val="24"/>
          </w:rPr>
          <w:t>.</w:t>
        </w:r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="00CF70FB" w:rsidRPr="000C7AE4">
          <w:rPr>
            <w:rStyle w:val="a3"/>
            <w:rFonts w:ascii="Times New Roman" w:hAnsi="Times New Roman" w:cs="Times New Roman"/>
            <w:sz w:val="24"/>
          </w:rPr>
          <w:t>/6</w:t>
        </w:r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xc</w:t>
        </w:r>
        <w:r w:rsidR="00CF70FB" w:rsidRPr="000C7AE4">
          <w:rPr>
            <w:rStyle w:val="a3"/>
            <w:rFonts w:ascii="Times New Roman" w:hAnsi="Times New Roman" w:cs="Times New Roman"/>
            <w:sz w:val="24"/>
          </w:rPr>
          <w:t>78</w:t>
        </w:r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c</w:t>
        </w:r>
        <w:r w:rsidR="00CF70FB" w:rsidRPr="000C7AE4">
          <w:rPr>
            <w:rStyle w:val="a3"/>
            <w:rFonts w:ascii="Times New Roman" w:hAnsi="Times New Roman" w:cs="Times New Roman"/>
            <w:sz w:val="24"/>
          </w:rPr>
          <w:t>.</w:t>
        </w:r>
        <w:r w:rsidR="00CF70FB" w:rsidRPr="000C7AE4">
          <w:rPr>
            <w:rStyle w:val="a3"/>
            <w:rFonts w:ascii="Times New Roman" w:hAnsi="Times New Roman" w:cs="Times New Roman"/>
            <w:sz w:val="24"/>
            <w:lang w:val="en-US"/>
          </w:rPr>
          <w:t>html</w:t>
        </w:r>
      </w:hyperlink>
      <w:r w:rsidR="00CF70F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52D3B">
        <w:rPr>
          <w:rFonts w:ascii="Times New Roman" w:hAnsi="Times New Roman" w:cs="Times New Roman"/>
          <w:sz w:val="24"/>
        </w:rPr>
        <w:t>.</w:t>
      </w:r>
    </w:p>
    <w:p w:rsidR="00B52D3B" w:rsidRPr="00B52D3B" w:rsidRDefault="00B52D3B" w:rsidP="00B52D3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868D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868DD">
        <w:rPr>
          <w:rFonts w:ascii="Times New Roman" w:hAnsi="Times New Roman" w:cs="Times New Roman"/>
          <w:sz w:val="24"/>
        </w:rPr>
        <w:t>Масич</w:t>
      </w:r>
      <w:proofErr w:type="spellEnd"/>
      <w:r w:rsidRPr="00B52D3B">
        <w:rPr>
          <w:rFonts w:ascii="Times New Roman" w:hAnsi="Times New Roman" w:cs="Times New Roman"/>
          <w:sz w:val="24"/>
        </w:rPr>
        <w:t xml:space="preserve"> И.С., Краева Е.М., Кузьмич Р.И., </w:t>
      </w:r>
      <w:proofErr w:type="spellStart"/>
      <w:r w:rsidRPr="00B52D3B">
        <w:rPr>
          <w:rFonts w:ascii="Times New Roman" w:hAnsi="Times New Roman" w:cs="Times New Roman"/>
          <w:sz w:val="24"/>
        </w:rPr>
        <w:t>Гулакова</w:t>
      </w:r>
      <w:proofErr w:type="spellEnd"/>
      <w:r w:rsidRPr="00B52D3B">
        <w:rPr>
          <w:rFonts w:ascii="Times New Roman" w:hAnsi="Times New Roman" w:cs="Times New Roman"/>
          <w:sz w:val="24"/>
        </w:rPr>
        <w:t xml:space="preserve"> Т.К. Сравнительный анализ методов классификации данных на практических задачах прогнозирования и диагностики // Научно-технический журнал: «Системы управления и информационные технологии». 2011. №1(43). С. 20-25. </w:t>
      </w:r>
    </w:p>
    <w:p w:rsidR="001B3550" w:rsidRPr="00804D8F" w:rsidRDefault="00AB21B9" w:rsidP="000D46D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highlight w:val="yellow"/>
          <w:lang w:val="en-US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1B3550" w:rsidRPr="001B3550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1B3550" w:rsidRPr="001B3550">
        <w:rPr>
          <w:rFonts w:ascii="Times New Roman" w:hAnsi="Times New Roman" w:cs="Times New Roman"/>
          <w:bCs/>
          <w:sz w:val="24"/>
        </w:rPr>
        <w:t>Маторин</w:t>
      </w:r>
      <w:proofErr w:type="spellEnd"/>
      <w:r w:rsidR="001B3550" w:rsidRPr="001B3550">
        <w:rPr>
          <w:rFonts w:ascii="Times New Roman" w:hAnsi="Times New Roman" w:cs="Times New Roman"/>
          <w:bCs/>
          <w:sz w:val="24"/>
        </w:rPr>
        <w:t xml:space="preserve"> С.И., Гуль С.В. Системно-объектное классификационное</w:t>
      </w:r>
      <w:r w:rsidR="000D46D1">
        <w:rPr>
          <w:rFonts w:ascii="Times New Roman" w:hAnsi="Times New Roman" w:cs="Times New Roman"/>
          <w:bCs/>
          <w:sz w:val="24"/>
        </w:rPr>
        <w:t xml:space="preserve"> </w:t>
      </w:r>
      <w:r w:rsidR="001B3550" w:rsidRPr="001B3550">
        <w:rPr>
          <w:rFonts w:ascii="Times New Roman" w:hAnsi="Times New Roman" w:cs="Times New Roman"/>
          <w:bCs/>
          <w:sz w:val="24"/>
        </w:rPr>
        <w:t>моделирование сложных предметных областей</w:t>
      </w:r>
      <w:r w:rsidR="001B3550">
        <w:rPr>
          <w:rFonts w:ascii="Times New Roman" w:hAnsi="Times New Roman" w:cs="Times New Roman"/>
          <w:bCs/>
          <w:sz w:val="24"/>
        </w:rPr>
        <w:t xml:space="preserve"> //</w:t>
      </w:r>
      <w:r w:rsidR="001B3550" w:rsidRPr="001B3550">
        <w:rPr>
          <w:rFonts w:ascii="Times New Roman" w:hAnsi="Times New Roman" w:cs="Times New Roman"/>
          <w:bCs/>
          <w:sz w:val="24"/>
        </w:rPr>
        <w:t xml:space="preserve"> Экономика. Информатика</w:t>
      </w:r>
      <w:r w:rsidR="001B3550" w:rsidRPr="00804D8F">
        <w:rPr>
          <w:rFonts w:ascii="Times New Roman" w:hAnsi="Times New Roman" w:cs="Times New Roman"/>
          <w:bCs/>
          <w:sz w:val="24"/>
          <w:lang w:val="en-US"/>
        </w:rPr>
        <w:t xml:space="preserve">. 2023. №50(1). </w:t>
      </w:r>
      <w:r w:rsidR="001B3550">
        <w:rPr>
          <w:rFonts w:ascii="Times New Roman" w:hAnsi="Times New Roman" w:cs="Times New Roman"/>
          <w:bCs/>
          <w:sz w:val="24"/>
        </w:rPr>
        <w:t>С</w:t>
      </w:r>
      <w:r w:rsidR="001B3550" w:rsidRPr="00804D8F">
        <w:rPr>
          <w:rFonts w:ascii="Times New Roman" w:hAnsi="Times New Roman" w:cs="Times New Roman"/>
          <w:bCs/>
          <w:sz w:val="24"/>
          <w:lang w:val="en-US"/>
        </w:rPr>
        <w:t>. 152–161.</w:t>
      </w:r>
    </w:p>
    <w:p w:rsidR="00C30C69" w:rsidRPr="00C30C69" w:rsidRDefault="00C30C69" w:rsidP="00C30C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C30C69">
        <w:rPr>
          <w:rFonts w:ascii="Times New Roman" w:hAnsi="Times New Roman" w:cs="Times New Roman"/>
          <w:bCs/>
          <w:sz w:val="24"/>
          <w:lang w:val="en-US"/>
        </w:rPr>
        <w:t xml:space="preserve">5. Schmidt-Schauss M., Smolka G. Attributive concept descriptions with complements // Artificial Intelligence. </w:t>
      </w:r>
      <w:proofErr w:type="spellStart"/>
      <w:r w:rsidRPr="00C30C69">
        <w:rPr>
          <w:rFonts w:ascii="Times New Roman" w:hAnsi="Times New Roman" w:cs="Times New Roman"/>
          <w:bCs/>
          <w:sz w:val="24"/>
        </w:rPr>
        <w:t>Elsevier</w:t>
      </w:r>
      <w:proofErr w:type="spellEnd"/>
      <w:r w:rsidRPr="00C30C6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30C69">
        <w:rPr>
          <w:rFonts w:ascii="Times New Roman" w:hAnsi="Times New Roman" w:cs="Times New Roman"/>
          <w:bCs/>
          <w:sz w:val="24"/>
        </w:rPr>
        <w:t>Science</w:t>
      </w:r>
      <w:proofErr w:type="spellEnd"/>
      <w:r w:rsidRPr="00C30C6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30C69">
        <w:rPr>
          <w:rFonts w:ascii="Times New Roman" w:hAnsi="Times New Roman" w:cs="Times New Roman"/>
          <w:bCs/>
          <w:sz w:val="24"/>
        </w:rPr>
        <w:t>Publishing</w:t>
      </w:r>
      <w:proofErr w:type="spellEnd"/>
      <w:r w:rsidRPr="00C30C6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30C69">
        <w:rPr>
          <w:rFonts w:ascii="Times New Roman" w:hAnsi="Times New Roman" w:cs="Times New Roman"/>
          <w:bCs/>
          <w:sz w:val="24"/>
        </w:rPr>
        <w:t>Company</w:t>
      </w:r>
      <w:proofErr w:type="spellEnd"/>
      <w:r w:rsidRPr="00C30C69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30C69">
        <w:rPr>
          <w:rFonts w:ascii="Times New Roman" w:hAnsi="Times New Roman" w:cs="Times New Roman"/>
          <w:bCs/>
          <w:sz w:val="24"/>
        </w:rPr>
        <w:t>Inc</w:t>
      </w:r>
      <w:proofErr w:type="spellEnd"/>
      <w:r w:rsidRPr="00C30C69">
        <w:rPr>
          <w:rFonts w:ascii="Times New Roman" w:hAnsi="Times New Roman" w:cs="Times New Roman"/>
          <w:bCs/>
          <w:sz w:val="24"/>
        </w:rPr>
        <w:t>. 1991. № 48(1). P. 1-26.</w:t>
      </w:r>
    </w:p>
    <w:p w:rsidR="00117AA5" w:rsidRDefault="00117AA5" w:rsidP="00667F4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17AA5" w:rsidRPr="003301E8" w:rsidRDefault="000908B4" w:rsidP="00117AA5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  <w:r w:rsidRPr="003301E8">
        <w:rPr>
          <w:rFonts w:ascii="Times New Roman" w:hAnsi="Times New Roman" w:cs="Times New Roman"/>
          <w:b/>
          <w:sz w:val="20"/>
        </w:rPr>
        <w:t>Гуль Светлана</w:t>
      </w:r>
      <w:r w:rsidR="00117AA5" w:rsidRPr="003301E8">
        <w:rPr>
          <w:rFonts w:ascii="Times New Roman" w:hAnsi="Times New Roman" w:cs="Times New Roman"/>
          <w:b/>
          <w:sz w:val="20"/>
        </w:rPr>
        <w:t xml:space="preserve"> </w:t>
      </w:r>
      <w:r w:rsidRPr="003301E8">
        <w:rPr>
          <w:rFonts w:ascii="Times New Roman" w:hAnsi="Times New Roman" w:cs="Times New Roman"/>
          <w:b/>
          <w:sz w:val="20"/>
        </w:rPr>
        <w:t>Владимировна</w:t>
      </w:r>
      <w:r w:rsidR="00117AA5" w:rsidRPr="003301E8">
        <w:rPr>
          <w:rFonts w:ascii="Times New Roman" w:hAnsi="Times New Roman" w:cs="Times New Roman"/>
          <w:b/>
          <w:sz w:val="20"/>
        </w:rPr>
        <w:t xml:space="preserve"> </w:t>
      </w:r>
    </w:p>
    <w:p w:rsidR="00117AA5" w:rsidRPr="003301E8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3301E8">
        <w:rPr>
          <w:rFonts w:ascii="Times New Roman" w:hAnsi="Times New Roman" w:cs="Times New Roman"/>
          <w:sz w:val="20"/>
        </w:rPr>
        <w:t>Белгородский государственный национальный исследовательский университет</w:t>
      </w:r>
      <w:r w:rsidR="00D868DD">
        <w:rPr>
          <w:rFonts w:ascii="Times New Roman" w:hAnsi="Times New Roman" w:cs="Times New Roman"/>
          <w:sz w:val="20"/>
        </w:rPr>
        <w:t>, г. Белгород</w:t>
      </w:r>
    </w:p>
    <w:p w:rsidR="00117AA5" w:rsidRPr="003301E8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3301E8">
        <w:rPr>
          <w:rFonts w:ascii="Times New Roman" w:hAnsi="Times New Roman" w:cs="Times New Roman"/>
          <w:sz w:val="20"/>
        </w:rPr>
        <w:t>Аспирант</w:t>
      </w:r>
      <w:r w:rsidR="00D868DD">
        <w:rPr>
          <w:rFonts w:ascii="Times New Roman" w:hAnsi="Times New Roman" w:cs="Times New Roman"/>
          <w:sz w:val="20"/>
        </w:rPr>
        <w:t xml:space="preserve">, старший преподаватель </w:t>
      </w:r>
      <w:r w:rsidR="00D868DD" w:rsidRPr="00D868DD">
        <w:rPr>
          <w:rFonts w:ascii="Times New Roman" w:hAnsi="Times New Roman" w:cs="Times New Roman"/>
          <w:sz w:val="20"/>
        </w:rPr>
        <w:t>кафедры «Информационных и робототехнических систем»</w:t>
      </w:r>
    </w:p>
    <w:p w:rsidR="00117AA5" w:rsidRPr="00804D8F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3301E8">
        <w:rPr>
          <w:rFonts w:ascii="Times New Roman" w:hAnsi="Times New Roman" w:cs="Times New Roman"/>
          <w:sz w:val="20"/>
        </w:rPr>
        <w:t>Тел</w:t>
      </w:r>
      <w:r w:rsidR="003301E8" w:rsidRPr="00C30C69">
        <w:rPr>
          <w:rFonts w:ascii="Times New Roman" w:hAnsi="Times New Roman" w:cs="Times New Roman"/>
          <w:sz w:val="20"/>
        </w:rPr>
        <w:t>.: +7(9</w:t>
      </w:r>
      <w:r w:rsidRPr="00C30C69">
        <w:rPr>
          <w:rFonts w:ascii="Times New Roman" w:hAnsi="Times New Roman" w:cs="Times New Roman"/>
          <w:sz w:val="20"/>
        </w:rPr>
        <w:t>0</w:t>
      </w:r>
      <w:r w:rsidR="003301E8" w:rsidRPr="00C30C69">
        <w:rPr>
          <w:rFonts w:ascii="Times New Roman" w:hAnsi="Times New Roman" w:cs="Times New Roman"/>
          <w:sz w:val="20"/>
        </w:rPr>
        <w:t>4</w:t>
      </w:r>
      <w:r w:rsidRPr="00C30C69">
        <w:rPr>
          <w:rFonts w:ascii="Times New Roman" w:hAnsi="Times New Roman" w:cs="Times New Roman"/>
          <w:sz w:val="20"/>
        </w:rPr>
        <w:t>)</w:t>
      </w:r>
      <w:r w:rsidR="003301E8" w:rsidRPr="00C30C69">
        <w:rPr>
          <w:rFonts w:ascii="Times New Roman" w:hAnsi="Times New Roman" w:cs="Times New Roman"/>
          <w:sz w:val="20"/>
        </w:rPr>
        <w:t>5310</w:t>
      </w:r>
      <w:r w:rsidR="003301E8" w:rsidRPr="00804D8F">
        <w:rPr>
          <w:rFonts w:ascii="Times New Roman" w:hAnsi="Times New Roman" w:cs="Times New Roman"/>
          <w:sz w:val="20"/>
        </w:rPr>
        <w:t>3</w:t>
      </w:r>
      <w:r w:rsidR="006979CC">
        <w:rPr>
          <w:rFonts w:ascii="Times New Roman" w:hAnsi="Times New Roman" w:cs="Times New Roman"/>
          <w:sz w:val="20"/>
        </w:rPr>
        <w:t>41</w:t>
      </w:r>
    </w:p>
    <w:p w:rsidR="00117AA5" w:rsidRPr="00D868DD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3301E8">
        <w:rPr>
          <w:rFonts w:ascii="Times New Roman" w:hAnsi="Times New Roman" w:cs="Times New Roman"/>
          <w:sz w:val="20"/>
          <w:lang w:val="en-US"/>
        </w:rPr>
        <w:t>E</w:t>
      </w:r>
      <w:r w:rsidRPr="00D868DD">
        <w:rPr>
          <w:rFonts w:ascii="Times New Roman" w:hAnsi="Times New Roman" w:cs="Times New Roman"/>
          <w:sz w:val="20"/>
        </w:rPr>
        <w:t>-</w:t>
      </w:r>
      <w:r w:rsidRPr="003301E8">
        <w:rPr>
          <w:rFonts w:ascii="Times New Roman" w:hAnsi="Times New Roman" w:cs="Times New Roman"/>
          <w:sz w:val="20"/>
          <w:lang w:val="en-US"/>
        </w:rPr>
        <w:t>mail</w:t>
      </w:r>
      <w:r w:rsidRPr="00D868DD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="003301E8" w:rsidRPr="003301E8">
          <w:rPr>
            <w:rStyle w:val="a3"/>
            <w:rFonts w:ascii="Times New Roman" w:hAnsi="Times New Roman" w:cs="Times New Roman"/>
            <w:sz w:val="20"/>
            <w:lang w:val="en-US"/>
          </w:rPr>
          <w:t>medintseva</w:t>
        </w:r>
        <w:r w:rsidR="003301E8" w:rsidRPr="00D868DD">
          <w:rPr>
            <w:rStyle w:val="a3"/>
            <w:rFonts w:ascii="Times New Roman" w:hAnsi="Times New Roman" w:cs="Times New Roman"/>
            <w:sz w:val="20"/>
          </w:rPr>
          <w:t>@</w:t>
        </w:r>
        <w:r w:rsidR="003301E8" w:rsidRPr="003301E8">
          <w:rPr>
            <w:rStyle w:val="a3"/>
            <w:rFonts w:ascii="Times New Roman" w:hAnsi="Times New Roman" w:cs="Times New Roman"/>
            <w:sz w:val="20"/>
            <w:lang w:val="en-US"/>
          </w:rPr>
          <w:t>bsu</w:t>
        </w:r>
        <w:r w:rsidR="003301E8" w:rsidRPr="00D868DD">
          <w:rPr>
            <w:rStyle w:val="a3"/>
            <w:rFonts w:ascii="Times New Roman" w:hAnsi="Times New Roman" w:cs="Times New Roman"/>
            <w:sz w:val="20"/>
          </w:rPr>
          <w:t>.</w:t>
        </w:r>
        <w:r w:rsidR="003301E8" w:rsidRPr="003301E8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r w:rsidR="003301E8" w:rsidRPr="00D868DD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3301E8" w:rsidRPr="003301E8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3301E8" w:rsidRPr="00D868DD" w:rsidRDefault="003301E8" w:rsidP="00117A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17AA5" w:rsidRPr="000A51BB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Маторин</w:t>
      </w:r>
      <w:proofErr w:type="spellEnd"/>
      <w:r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Сергей</w:t>
      </w:r>
      <w:r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Игор</w:t>
      </w:r>
      <w:r w:rsidRPr="000A51BB">
        <w:rPr>
          <w:rFonts w:ascii="Times New Roman" w:hAnsi="Times New Roman" w:cs="Times New Roman"/>
          <w:b/>
          <w:sz w:val="20"/>
        </w:rPr>
        <w:t xml:space="preserve">евич </w:t>
      </w:r>
    </w:p>
    <w:p w:rsidR="00117AA5" w:rsidRPr="000A51BB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0A51BB">
        <w:rPr>
          <w:rFonts w:ascii="Times New Roman" w:hAnsi="Times New Roman" w:cs="Times New Roman"/>
          <w:sz w:val="20"/>
        </w:rPr>
        <w:t>Белгородский государственный национальный исследовательский университет</w:t>
      </w:r>
      <w:r w:rsidR="00D868DD">
        <w:rPr>
          <w:rFonts w:ascii="Times New Roman" w:hAnsi="Times New Roman" w:cs="Times New Roman"/>
          <w:sz w:val="20"/>
        </w:rPr>
        <w:t>, г. Белгород</w:t>
      </w:r>
    </w:p>
    <w:p w:rsidR="00117AA5" w:rsidRPr="000A51BB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Д.т.н., профессор, профессор кафедры «Информационных и робототехнических систем»</w:t>
      </w:r>
    </w:p>
    <w:p w:rsidR="00117AA5" w:rsidRPr="00F15EB0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</w:rPr>
        <w:t>Тел</w:t>
      </w:r>
      <w:r w:rsidRPr="00F15EB0">
        <w:rPr>
          <w:rFonts w:ascii="Times New Roman" w:hAnsi="Times New Roman" w:cs="Times New Roman"/>
          <w:sz w:val="20"/>
          <w:lang w:val="en-US"/>
        </w:rPr>
        <w:t>.: +7(9</w:t>
      </w:r>
      <w:r>
        <w:rPr>
          <w:rFonts w:ascii="Times New Roman" w:hAnsi="Times New Roman" w:cs="Times New Roman"/>
          <w:sz w:val="20"/>
          <w:lang w:val="en-US"/>
        </w:rPr>
        <w:t>51</w:t>
      </w:r>
      <w:r w:rsidRPr="00F15EB0">
        <w:rPr>
          <w:rFonts w:ascii="Times New Roman" w:hAnsi="Times New Roman" w:cs="Times New Roman"/>
          <w:sz w:val="20"/>
          <w:lang w:val="en-US"/>
        </w:rPr>
        <w:t>)</w:t>
      </w:r>
      <w:r>
        <w:rPr>
          <w:rFonts w:ascii="Times New Roman" w:hAnsi="Times New Roman" w:cs="Times New Roman"/>
          <w:sz w:val="20"/>
          <w:lang w:val="en-US"/>
        </w:rPr>
        <w:t>1559075</w:t>
      </w:r>
    </w:p>
    <w:p w:rsidR="00117AA5" w:rsidRDefault="00117AA5" w:rsidP="00117AA5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  <w:lang w:val="en-US"/>
        </w:rPr>
        <w:t>E</w:t>
      </w:r>
      <w:r w:rsidRPr="00F15EB0">
        <w:rPr>
          <w:rFonts w:ascii="Times New Roman" w:hAnsi="Times New Roman" w:cs="Times New Roman"/>
          <w:sz w:val="20"/>
          <w:lang w:val="en-US"/>
        </w:rPr>
        <w:t>-</w:t>
      </w:r>
      <w:r w:rsidRPr="000A51BB">
        <w:rPr>
          <w:rFonts w:ascii="Times New Roman" w:hAnsi="Times New Roman" w:cs="Times New Roman"/>
          <w:sz w:val="20"/>
          <w:lang w:val="en-US"/>
        </w:rPr>
        <w:t>mail</w:t>
      </w:r>
      <w:r w:rsidRPr="00F15EB0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9" w:history="1">
        <w:r w:rsidR="003301E8" w:rsidRPr="00C32C54">
          <w:rPr>
            <w:rStyle w:val="a3"/>
            <w:rFonts w:ascii="Times New Roman" w:hAnsi="Times New Roman" w:cs="Times New Roman"/>
            <w:sz w:val="20"/>
            <w:lang w:val="en-US"/>
          </w:rPr>
          <w:t>matorin@bsu.edu.ru</w:t>
        </w:r>
      </w:hyperlink>
    </w:p>
    <w:sectPr w:rsidR="00117AA5" w:rsidSect="00357E7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10AD"/>
    <w:multiLevelType w:val="hybridMultilevel"/>
    <w:tmpl w:val="6B56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7"/>
    <w:rsid w:val="00061FF7"/>
    <w:rsid w:val="0007760E"/>
    <w:rsid w:val="000908B4"/>
    <w:rsid w:val="000C6B89"/>
    <w:rsid w:val="000D46D1"/>
    <w:rsid w:val="000D6FE4"/>
    <w:rsid w:val="00117AA5"/>
    <w:rsid w:val="00130E73"/>
    <w:rsid w:val="0013248A"/>
    <w:rsid w:val="00161337"/>
    <w:rsid w:val="00181634"/>
    <w:rsid w:val="001931FC"/>
    <w:rsid w:val="001B3550"/>
    <w:rsid w:val="0023218D"/>
    <w:rsid w:val="00233D50"/>
    <w:rsid w:val="00241259"/>
    <w:rsid w:val="00275CA6"/>
    <w:rsid w:val="00286014"/>
    <w:rsid w:val="002C3E1C"/>
    <w:rsid w:val="002D6CF0"/>
    <w:rsid w:val="002E62E6"/>
    <w:rsid w:val="002F2173"/>
    <w:rsid w:val="003301E8"/>
    <w:rsid w:val="00357E7D"/>
    <w:rsid w:val="003604A0"/>
    <w:rsid w:val="0036299D"/>
    <w:rsid w:val="003A4309"/>
    <w:rsid w:val="003B31F3"/>
    <w:rsid w:val="003C0457"/>
    <w:rsid w:val="003C2917"/>
    <w:rsid w:val="003F40A3"/>
    <w:rsid w:val="004675C3"/>
    <w:rsid w:val="00485C95"/>
    <w:rsid w:val="004D3C8B"/>
    <w:rsid w:val="004D732D"/>
    <w:rsid w:val="00503CEB"/>
    <w:rsid w:val="00505EDB"/>
    <w:rsid w:val="00563548"/>
    <w:rsid w:val="005B3633"/>
    <w:rsid w:val="005F3278"/>
    <w:rsid w:val="005F5607"/>
    <w:rsid w:val="006176EB"/>
    <w:rsid w:val="00667F4F"/>
    <w:rsid w:val="006979CC"/>
    <w:rsid w:val="006B2AEA"/>
    <w:rsid w:val="007B0262"/>
    <w:rsid w:val="008002AB"/>
    <w:rsid w:val="00804D8F"/>
    <w:rsid w:val="008422EF"/>
    <w:rsid w:val="00871726"/>
    <w:rsid w:val="008A6FBD"/>
    <w:rsid w:val="008F3D7C"/>
    <w:rsid w:val="0093429B"/>
    <w:rsid w:val="0094771D"/>
    <w:rsid w:val="00960392"/>
    <w:rsid w:val="00997038"/>
    <w:rsid w:val="009A5F64"/>
    <w:rsid w:val="009C5D82"/>
    <w:rsid w:val="00A3386C"/>
    <w:rsid w:val="00A34111"/>
    <w:rsid w:val="00A520D8"/>
    <w:rsid w:val="00A53F2E"/>
    <w:rsid w:val="00A80828"/>
    <w:rsid w:val="00AB21B9"/>
    <w:rsid w:val="00AB3F84"/>
    <w:rsid w:val="00AE1155"/>
    <w:rsid w:val="00AE2C77"/>
    <w:rsid w:val="00AE7715"/>
    <w:rsid w:val="00B52D3B"/>
    <w:rsid w:val="00B57CB3"/>
    <w:rsid w:val="00B80E6A"/>
    <w:rsid w:val="00BE2C12"/>
    <w:rsid w:val="00C30C69"/>
    <w:rsid w:val="00C51CAB"/>
    <w:rsid w:val="00CB449D"/>
    <w:rsid w:val="00CF70FB"/>
    <w:rsid w:val="00D13E7A"/>
    <w:rsid w:val="00D17FF0"/>
    <w:rsid w:val="00D21E69"/>
    <w:rsid w:val="00D45E1A"/>
    <w:rsid w:val="00D7662E"/>
    <w:rsid w:val="00D868DD"/>
    <w:rsid w:val="00D97346"/>
    <w:rsid w:val="00DE3970"/>
    <w:rsid w:val="00E14274"/>
    <w:rsid w:val="00E16180"/>
    <w:rsid w:val="00E83869"/>
    <w:rsid w:val="00E87A27"/>
    <w:rsid w:val="00EB6311"/>
    <w:rsid w:val="00EF2D95"/>
    <w:rsid w:val="00EF3D34"/>
    <w:rsid w:val="00F50A5C"/>
    <w:rsid w:val="00F611A7"/>
    <w:rsid w:val="00F91A5A"/>
    <w:rsid w:val="00FA0471"/>
    <w:rsid w:val="00FC551D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344"/>
  <w15:chartTrackingRefBased/>
  <w15:docId w15:val="{1C7AE6DB-C041-489F-840D-E8E15426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F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tseva@b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sia.com/6xc78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cienceforum.ru/pdf/2020/5e04a0ce76fcc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orin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Маторин</dc:creator>
  <cp:keywords/>
  <dc:description/>
  <cp:lastModifiedBy>SV</cp:lastModifiedBy>
  <cp:revision>5</cp:revision>
  <dcterms:created xsi:type="dcterms:W3CDTF">2023-05-04T08:52:00Z</dcterms:created>
  <dcterms:modified xsi:type="dcterms:W3CDTF">2023-05-04T10:15:00Z</dcterms:modified>
</cp:coreProperties>
</file>